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52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844"/>
        <w:gridCol w:w="2407"/>
        <w:gridCol w:w="1987"/>
        <w:gridCol w:w="8"/>
        <w:gridCol w:w="1268"/>
        <w:gridCol w:w="1736"/>
      </w:tblGrid>
      <w:tr w:rsidR="003D01BE" w14:paraId="5A192595" w14:textId="77777777">
        <w:tc>
          <w:tcPr>
            <w:tcW w:w="10526" w:type="dxa"/>
            <w:gridSpan w:val="7"/>
          </w:tcPr>
          <w:p w14:paraId="5A192593" w14:textId="01A2F6EA" w:rsidR="003D01BE" w:rsidRDefault="0078623E">
            <w:pPr>
              <w:jc w:val="center"/>
              <w:textAlignment w:val="baseline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 w:color="000000"/>
              </w:rPr>
              <w:t>生物资源与环境科学学院学生干部第</w:t>
            </w:r>
            <w:r w:rsidR="00565CED">
              <w:rPr>
                <w:rFonts w:hint="eastAsia"/>
                <w:sz w:val="28"/>
                <w:szCs w:val="28"/>
                <w:u w:val="single" w:color="000000"/>
              </w:rPr>
              <w:t>十五</w:t>
            </w:r>
            <w:r>
              <w:rPr>
                <w:sz w:val="28"/>
                <w:szCs w:val="28"/>
                <w:u w:val="single" w:color="000000"/>
              </w:rPr>
              <w:t>周例会会议记录</w:t>
            </w:r>
          </w:p>
          <w:p w14:paraId="5A192594" w14:textId="2959117C" w:rsidR="003D01BE" w:rsidRDefault="0078623E">
            <w:pPr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65CED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65CED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日星期二</w:t>
            </w:r>
          </w:p>
        </w:tc>
      </w:tr>
      <w:tr w:rsidR="003D01BE" w14:paraId="5A19259C" w14:textId="77777777"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5A192596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会议时间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597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12点40分开始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98" w14:textId="77777777" w:rsidR="003D01BE" w:rsidRDefault="0078623E">
            <w:pPr>
              <w:widowControl/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会议地址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99" w14:textId="425BA390" w:rsidR="003D01BE" w:rsidRDefault="0078623E">
            <w:pPr>
              <w:widowControl/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1教1</w:t>
            </w:r>
            <w:r w:rsidR="00996394">
              <w:rPr>
                <w:rFonts w:ascii="宋体" w:hAnsi="宋体" w:hint="eastAsia"/>
                <w:sz w:val="24"/>
                <w:szCs w:val="24"/>
              </w:rPr>
              <w:t>205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9A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主持人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</w:tcBorders>
            <w:vAlign w:val="center"/>
          </w:tcPr>
          <w:p w14:paraId="5A19259B" w14:textId="7899B73E" w:rsidR="003D01BE" w:rsidRDefault="00565CED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徐子杰</w:t>
            </w:r>
          </w:p>
        </w:tc>
      </w:tr>
      <w:tr w:rsidR="003D01BE" w14:paraId="5A1925A3" w14:textId="77777777"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A19259D" w14:textId="77777777" w:rsidR="003D01BE" w:rsidRDefault="003D01B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9259E" w14:textId="67494653" w:rsidR="003D01BE" w:rsidRDefault="0078623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3点40分结束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59F" w14:textId="77777777" w:rsidR="003D01BE" w:rsidRDefault="003D01BE">
            <w:pPr>
              <w:widowControl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5A0" w14:textId="77777777" w:rsidR="003D01BE" w:rsidRDefault="003D01BE">
            <w:pPr>
              <w:widowControl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925A1" w14:textId="77777777" w:rsidR="003D01BE" w:rsidRDefault="003D01BE">
            <w:pPr>
              <w:widowControl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</w:tcBorders>
          </w:tcPr>
          <w:p w14:paraId="5A1925A2" w14:textId="77777777" w:rsidR="003D01BE" w:rsidRDefault="003D01BE">
            <w:pPr>
              <w:widowControl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3D01BE" w14:paraId="5A1925A8" w14:textId="77777777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1925A4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会议名称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A5" w14:textId="6574D29E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生物资源与环境科学学院学生干部第</w:t>
            </w:r>
            <w:r w:rsidR="00565CED">
              <w:rPr>
                <w:rFonts w:ascii="宋体" w:hAnsi="宋体" w:hint="eastAsia"/>
                <w:sz w:val="24"/>
                <w:szCs w:val="24"/>
              </w:rPr>
              <w:t>十五</w:t>
            </w:r>
            <w:r>
              <w:rPr>
                <w:rFonts w:ascii="宋体" w:hAnsi="宋体"/>
                <w:sz w:val="24"/>
                <w:szCs w:val="24"/>
              </w:rPr>
              <w:t>周例会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A6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记录人</w:t>
            </w:r>
          </w:p>
        </w:tc>
        <w:tc>
          <w:tcPr>
            <w:tcW w:w="17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1925A7" w14:textId="397C497F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马瑞东、徐子杰</w:t>
            </w:r>
            <w:r w:rsidR="00BE7A4D">
              <w:rPr>
                <w:rFonts w:ascii="宋体" w:hAnsi="宋体" w:hint="eastAsia"/>
                <w:sz w:val="24"/>
                <w:szCs w:val="24"/>
              </w:rPr>
              <w:t>、</w:t>
            </w:r>
            <w:r w:rsidR="00565CED">
              <w:rPr>
                <w:rFonts w:ascii="宋体" w:hAnsi="宋体" w:hint="eastAsia"/>
                <w:sz w:val="24"/>
                <w:szCs w:val="24"/>
              </w:rPr>
              <w:t>蔡景萱</w:t>
            </w:r>
          </w:p>
        </w:tc>
      </w:tr>
      <w:tr w:rsidR="003D01BE" w14:paraId="5A1925AD" w14:textId="77777777"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5A1925A9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例会考勤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AA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与会人员</w:t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</w:tcBorders>
          </w:tcPr>
          <w:p w14:paraId="5A1925AB" w14:textId="3F1ED552" w:rsidR="003D01BE" w:rsidRDefault="0078623E" w:rsidP="00996394">
            <w:pPr>
              <w:spacing w:line="276" w:lineRule="auto"/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第二届院团委第二十一届学生会成员、2</w:t>
            </w:r>
            <w:r w:rsidR="00996394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-24级班委、</w:t>
            </w:r>
          </w:p>
          <w:p w14:paraId="5A1925AC" w14:textId="4368B78B" w:rsidR="003D01BE" w:rsidRDefault="0078623E" w:rsidP="00996394">
            <w:pPr>
              <w:spacing w:line="276" w:lineRule="auto"/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袁建平</w:t>
            </w:r>
          </w:p>
        </w:tc>
      </w:tr>
      <w:tr w:rsidR="003D01BE" w14:paraId="5A1925B3" w14:textId="77777777"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A1925AE" w14:textId="77777777" w:rsidR="003D01BE" w:rsidRDefault="003D01B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AF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应到人数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B0" w14:textId="586CA133" w:rsidR="003D01BE" w:rsidRDefault="00996394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90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B1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实到人数 </w:t>
            </w:r>
          </w:p>
        </w:tc>
        <w:tc>
          <w:tcPr>
            <w:tcW w:w="30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1925B2" w14:textId="722C3822" w:rsidR="003D01BE" w:rsidRDefault="00B110C4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55</w:t>
            </w:r>
          </w:p>
        </w:tc>
      </w:tr>
      <w:tr w:rsidR="003D01BE" w14:paraId="5A1925B8" w14:textId="77777777"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A1925B4" w14:textId="77777777" w:rsidR="003D01BE" w:rsidRDefault="003D01B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B5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迟到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早退情况</w:t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</w:tcBorders>
          </w:tcPr>
          <w:p w14:paraId="5A1925B6" w14:textId="77777777" w:rsidR="003D01BE" w:rsidRDefault="0078623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迟到</w:t>
            </w:r>
            <w:r>
              <w:rPr>
                <w:rFonts w:ascii="宋体" w:hAnsi="宋体" w:hint="eastAsia"/>
                <w:sz w:val="24"/>
                <w:szCs w:val="24"/>
              </w:rPr>
              <w:t>：无</w:t>
            </w:r>
          </w:p>
          <w:p w14:paraId="5A1925B7" w14:textId="77777777" w:rsidR="003D01BE" w:rsidRDefault="0078623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早退：无</w:t>
            </w:r>
          </w:p>
        </w:tc>
      </w:tr>
      <w:tr w:rsidR="003D01BE" w14:paraId="5A1925BD" w14:textId="77777777"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A1925B9" w14:textId="77777777" w:rsidR="003D01BE" w:rsidRDefault="003D01B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25BA" w14:textId="77777777" w:rsidR="003D01BE" w:rsidRDefault="0078623E">
            <w:pPr>
              <w:jc w:val="center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旷会情况</w:t>
            </w:r>
          </w:p>
        </w:tc>
        <w:tc>
          <w:tcPr>
            <w:tcW w:w="7406" w:type="dxa"/>
            <w:gridSpan w:val="5"/>
            <w:tcBorders>
              <w:left w:val="single" w:sz="4" w:space="0" w:color="auto"/>
            </w:tcBorders>
          </w:tcPr>
          <w:p w14:paraId="1A62C3E4" w14:textId="4C2DE80D" w:rsidR="0078623E" w:rsidRDefault="0078623E" w:rsidP="0078623E">
            <w:pPr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请假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2A2094" w:rsidRPr="002A2094">
              <w:rPr>
                <w:rFonts w:ascii="宋体" w:hAnsi="宋体" w:hint="eastAsia"/>
                <w:sz w:val="24"/>
                <w:szCs w:val="24"/>
              </w:rPr>
              <w:t>黄越，彭敏，张奥佳，陈芳洁，肖颖，邓佳语，李依平，张锦睿，刘偲豪，刘昱，杨睿涵，于佳丽，徐晨，张琪，王小杨平，陈语晴，鲁恒瑞，单如冰，谢新如，谭瑜滢，徐思逸，易师，谷晨雨，孙翔，黄云缨，谢瑾汶，邓晨丽，欧阳珂，向梦雨，徐菡，刘婧，王子嘉，张雅萍，黄敏君，彭弘</w:t>
            </w:r>
            <w:r w:rsidR="00996394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5A1925BC" w14:textId="67F93C96" w:rsidR="003D01BE" w:rsidRDefault="0078623E" w:rsidP="0078623E">
            <w:pPr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旷会：</w:t>
            </w:r>
            <w:r w:rsidR="00B110C4">
              <w:rPr>
                <w:rFonts w:ascii="宋体" w:hAnsi="宋体" w:hint="eastAsia"/>
                <w:sz w:val="24"/>
                <w:szCs w:val="24"/>
              </w:rPr>
              <w:t>22生师1班委未到</w:t>
            </w:r>
          </w:p>
        </w:tc>
      </w:tr>
      <w:tr w:rsidR="003D01BE" w14:paraId="5A1925BF" w14:textId="77777777">
        <w:tc>
          <w:tcPr>
            <w:tcW w:w="10526" w:type="dxa"/>
            <w:gridSpan w:val="7"/>
          </w:tcPr>
          <w:p w14:paraId="5A1925BE" w14:textId="77777777" w:rsidR="003D01BE" w:rsidRDefault="0078623E">
            <w:pPr>
              <w:spacing w:line="360" w:lineRule="auto"/>
              <w:jc w:val="center"/>
              <w:textAlignment w:val="baseline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本周工作安排与要求</w:t>
            </w:r>
          </w:p>
        </w:tc>
      </w:tr>
      <w:tr w:rsidR="003D01BE" w14:paraId="5A1925FA" w14:textId="77777777">
        <w:tc>
          <w:tcPr>
            <w:tcW w:w="10526" w:type="dxa"/>
            <w:gridSpan w:val="7"/>
          </w:tcPr>
          <w:p w14:paraId="5A1925C3" w14:textId="7E3C0612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绩效考核部</w:t>
            </w:r>
          </w:p>
          <w:p w14:paraId="5FF49F44" w14:textId="0E294CCB" w:rsidR="00565CED" w:rsidRPr="00565CED" w:rsidRDefault="00565CED" w:rsidP="00565CED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565CED">
              <w:rPr>
                <w:rFonts w:ascii="宋体" w:hAnsi="宋体" w:hint="eastAsia"/>
                <w:sz w:val="24"/>
                <w:szCs w:val="24"/>
              </w:rPr>
              <w:t>我部将记录班级考核情况；</w:t>
            </w:r>
          </w:p>
          <w:p w14:paraId="5A1925C7" w14:textId="30C5612A" w:rsidR="003D01BE" w:rsidRPr="00996394" w:rsidRDefault="00565CED" w:rsidP="00565CED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565CED">
              <w:rPr>
                <w:rFonts w:ascii="宋体" w:hAnsi="宋体" w:hint="eastAsia"/>
                <w:sz w:val="24"/>
                <w:szCs w:val="24"/>
              </w:rPr>
              <w:t>我部将继续完善《学生会干部考核制度（试行）》实施方案</w:t>
            </w:r>
            <w:r w:rsidR="00996394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A1925C8" w14:textId="155913E2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青年志愿者协会</w:t>
            </w:r>
          </w:p>
          <w:p w14:paraId="21915298" w14:textId="31B3C566" w:rsidR="002A2094" w:rsidRPr="002A20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我会将完成“武韵流芳，童趣飞扬”社区健康文化志愿活动优秀志愿者的公示工作；</w:t>
            </w:r>
          </w:p>
          <w:p w14:paraId="5F1A58C6" w14:textId="5BFB9F00" w:rsidR="002A2094" w:rsidRPr="002A20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我会将完成“武韵流芳，童趣飞扬”社区健康文化志愿活动结项书的递交工作；</w:t>
            </w:r>
          </w:p>
          <w:p w14:paraId="10CC8FAE" w14:textId="74CCF81A" w:rsidR="002A2094" w:rsidRPr="002A20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我会将完成2025年全国青少年“绿植领养”活动相关证书及奖品的下发工作；</w:t>
            </w:r>
          </w:p>
          <w:p w14:paraId="12B0C155" w14:textId="01DAA03B" w:rsidR="002A2094" w:rsidRPr="002A20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我会将完成22-24级学生第二课堂个人申报内容的积分录入工作；</w:t>
            </w:r>
          </w:p>
          <w:p w14:paraId="21F5996C" w14:textId="5E38A17E" w:rsidR="002A2094" w:rsidRPr="002A20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我会将完成小红书“7天健康生活、我的均衡饮食计划”活动的二课积分录入工作；</w:t>
            </w:r>
          </w:p>
          <w:p w14:paraId="5A1925D0" w14:textId="1863DB4C" w:rsidR="003D01BE" w:rsidRPr="00996394" w:rsidRDefault="002A2094" w:rsidP="002A2094">
            <w:pPr>
              <w:pStyle w:val="a6"/>
              <w:numPr>
                <w:ilvl w:val="0"/>
                <w:numId w:val="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我会将完成2025年全国青少年“绿植领养”文化活动报送材料的递交工作</w:t>
            </w:r>
            <w:r w:rsidR="00996394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A1925D1" w14:textId="0DC3B9F3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权益维护部</w:t>
            </w:r>
          </w:p>
          <w:p w14:paraId="42FD8F0D" w14:textId="71FD8581" w:rsidR="002A2094" w:rsidRPr="002A2094" w:rsidRDefault="002A2094" w:rsidP="002A2094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我部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将</w:t>
            </w:r>
            <w:r w:rsidR="00F84430" w:rsidRPr="002A2094">
              <w:rPr>
                <w:rFonts w:ascii="宋体" w:hAnsi="宋体" w:hint="eastAsia"/>
                <w:sz w:val="24"/>
                <w:szCs w:val="24"/>
              </w:rPr>
              <w:t>完善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困难毕业生系统消息；</w:t>
            </w:r>
          </w:p>
          <w:p w14:paraId="1465BF31" w14:textId="1D435C61" w:rsidR="002A2094" w:rsidRPr="002A2094" w:rsidRDefault="002A2094" w:rsidP="002A2094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我部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将完成秋季招聘会的二课录入表的撰写；</w:t>
            </w:r>
          </w:p>
          <w:p w14:paraId="5A1925D2" w14:textId="59201681" w:rsidR="003D01BE" w:rsidRPr="00996394" w:rsidRDefault="002A2094" w:rsidP="002A2094">
            <w:pPr>
              <w:pStyle w:val="a6"/>
              <w:numPr>
                <w:ilvl w:val="0"/>
                <w:numId w:val="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我部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将完成宣讲会的二课录入表的撰写</w:t>
            </w:r>
            <w:r w:rsidR="00996394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A1925D3" w14:textId="595BCD61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社会实践部</w:t>
            </w:r>
          </w:p>
          <w:p w14:paraId="53CFF1F0" w14:textId="25CE5D89" w:rsidR="002A2094" w:rsidRPr="002A2094" w:rsidRDefault="002A2094" w:rsidP="002A2094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 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我部于本周将继续督促2025年度校园公共区域清扫工作的开展；</w:t>
            </w:r>
          </w:p>
          <w:p w14:paraId="5A1925DA" w14:textId="5485759F" w:rsidR="003D01BE" w:rsidRPr="00996394" w:rsidRDefault="002A2094" w:rsidP="002A2094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我部于本周将完成我院2025年吉首大学春季采茶行动优秀志愿者及“田园春耕 共筑希望”劳动教育开幕式优秀志愿者的表彰工作</w:t>
            </w:r>
            <w:r w:rsidR="00996394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A1925E2" w14:textId="30EA55FB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自律部</w:t>
            </w:r>
          </w:p>
          <w:p w14:paraId="7408702A" w14:textId="7F8A2868" w:rsidR="00B110C4" w:rsidRPr="00B110C4" w:rsidRDefault="00B110C4" w:rsidP="00B110C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我部于本周将完成22-24级线上查寝一次和24级线下查寝一次；</w:t>
            </w:r>
          </w:p>
          <w:p w14:paraId="02C3FC5D" w14:textId="723D1836" w:rsidR="00B110C4" w:rsidRPr="00B110C4" w:rsidRDefault="00B110C4" w:rsidP="00B110C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我部于本周将完成525心理健康游园会劳育板块——“瓶”添创意，变废为宝证书和奖品发放工作；</w:t>
            </w:r>
          </w:p>
          <w:p w14:paraId="1E372412" w14:textId="72434724" w:rsidR="0078623E" w:rsidRPr="00996394" w:rsidRDefault="00B110C4" w:rsidP="00B110C4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我部于本周将完成“十佳宿舍”二课信息收集及上报。</w:t>
            </w:r>
          </w:p>
          <w:p w14:paraId="5A1925E5" w14:textId="20F515A9" w:rsidR="003D01B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组织部</w:t>
            </w:r>
          </w:p>
          <w:p w14:paraId="18308EEC" w14:textId="754CA8FE" w:rsidR="00B110C4" w:rsidRPr="00B110C4" w:rsidRDefault="00B110C4" w:rsidP="00B110C4">
            <w:pPr>
              <w:pStyle w:val="a6"/>
              <w:numPr>
                <w:ilvl w:val="0"/>
                <w:numId w:val="1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我部将于本周下发线上青马学员学习情况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19E7A1F8" w14:textId="192E6E96" w:rsidR="00B110C4" w:rsidRPr="00B110C4" w:rsidRDefault="00B110C4" w:rsidP="00B110C4">
            <w:pPr>
              <w:pStyle w:val="a6"/>
              <w:numPr>
                <w:ilvl w:val="0"/>
                <w:numId w:val="1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我部将于本周完成团费收缴工作并上交至校团委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663D5D57" w14:textId="51EC6940" w:rsidR="00B110C4" w:rsidRPr="00B110C4" w:rsidRDefault="00B110C4" w:rsidP="00B110C4">
            <w:pPr>
              <w:pStyle w:val="a6"/>
              <w:numPr>
                <w:ilvl w:val="0"/>
                <w:numId w:val="1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我部将于本周下发《资环学院2025届毕业生档案去向汇报表》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5B32BFED" w14:textId="4B29660C" w:rsidR="00B110C4" w:rsidRPr="00B110C4" w:rsidRDefault="00B110C4" w:rsidP="00B110C4">
            <w:pPr>
              <w:pStyle w:val="a6"/>
              <w:numPr>
                <w:ilvl w:val="0"/>
                <w:numId w:val="1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我部将于本周完成禁毒青年达人赛参赛作品的收集并上交至校团委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752519B5" w14:textId="0E3CAEBB" w:rsidR="00996394" w:rsidRPr="00996394" w:rsidRDefault="00B110C4" w:rsidP="00B110C4">
            <w:pPr>
              <w:pStyle w:val="a6"/>
              <w:numPr>
                <w:ilvl w:val="0"/>
                <w:numId w:val="1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我部将于本周完成收集21级调档函，体检表工作</w:t>
            </w:r>
            <w:r w:rsidR="00996394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2891D616" w14:textId="50E4E031" w:rsidR="0078623E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办公室</w:t>
            </w:r>
          </w:p>
          <w:p w14:paraId="489B9921" w14:textId="5A3E0BB3" w:rsidR="00996394" w:rsidRPr="00996394" w:rsidRDefault="00570AF8" w:rsidP="00996394">
            <w:pPr>
              <w:pStyle w:val="a6"/>
              <w:numPr>
                <w:ilvl w:val="0"/>
                <w:numId w:val="1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我部将</w:t>
            </w:r>
            <w:r w:rsidRPr="00570AF8">
              <w:rPr>
                <w:rFonts w:ascii="宋体" w:hAnsi="宋体" w:hint="eastAsia"/>
                <w:color w:val="000000"/>
                <w:sz w:val="24"/>
                <w:szCs w:val="24"/>
              </w:rPr>
              <w:t>持续数据库的更新工作</w:t>
            </w:r>
            <w:r w:rsidR="00996394" w:rsidRPr="00996394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14:paraId="2E3F6715" w14:textId="57327C61" w:rsidR="00996394" w:rsidRDefault="00996394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宣传部</w:t>
            </w:r>
          </w:p>
          <w:p w14:paraId="0A027807" w14:textId="2993A1DA" w:rsidR="0078623E" w:rsidRPr="00996394" w:rsidRDefault="00E30895" w:rsidP="00996394">
            <w:pPr>
              <w:pStyle w:val="a6"/>
              <w:numPr>
                <w:ilvl w:val="0"/>
                <w:numId w:val="16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E30895">
              <w:rPr>
                <w:rFonts w:ascii="宋体" w:hAnsi="宋体" w:hint="eastAsia"/>
                <w:color w:val="000000"/>
                <w:sz w:val="24"/>
                <w:szCs w:val="24"/>
              </w:rPr>
              <w:t>我部将继续跟进吉首大学网络原创视听作品征集活动</w:t>
            </w:r>
            <w:r w:rsidR="00996394" w:rsidRPr="00996394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14:paraId="17DD49E5" w14:textId="3A6E3834" w:rsidR="00D17F73" w:rsidRPr="00D17F73" w:rsidRDefault="00F84430" w:rsidP="00D17F73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袁建平</w:t>
            </w:r>
            <w:r w:rsidR="0078623E">
              <w:rPr>
                <w:rFonts w:ascii="宋体" w:hAnsi="宋体" w:hint="eastAsia"/>
                <w:b/>
                <w:bCs/>
                <w:sz w:val="28"/>
                <w:szCs w:val="28"/>
              </w:rPr>
              <w:t>老师发言</w:t>
            </w:r>
          </w:p>
          <w:p w14:paraId="39E88A6B" w14:textId="50859E98" w:rsidR="00A97E68" w:rsidRPr="00A97E68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毕业工作与师范生认证：袁老师指出近期首要任务为21级毕业生毕业相关工作与学院师范生认证工作，强调在专家入堂旁听时，学院学生应精神饱满，发言正向积极，认真对待本次认证工作。</w:t>
            </w:r>
          </w:p>
          <w:p w14:paraId="2912F20E" w14:textId="031C291D" w:rsidR="00A97E68" w:rsidRPr="00A97E68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换届相关问题：学生会换届即将来临，袁老师提到主席团近期将进行相关会议，同时希望有留任想法的学生干部应积极与分管主席进行沟通协商。</w:t>
            </w:r>
          </w:p>
          <w:p w14:paraId="56DCCBFD" w14:textId="4B8A24B4" w:rsidR="00A97E68" w:rsidRPr="00A97E68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干部相关问题与加分机制改变：袁老师指出当前学生干部工作积极性有待加强，不应具有太强的功利性，自身责任感仍需提升；同时强调学生干部考核加分项目将引入辅导员评价，学生干部应多与辅导员进行工作对接与交流。</w:t>
            </w:r>
          </w:p>
          <w:p w14:paraId="6F8A9EFF" w14:textId="08686570" w:rsidR="00A97E68" w:rsidRPr="00A97E68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宿舍关系问题：袁老师提及宿舍矛盾应及时解决，遇到矛盾应多与辅导员进行沟通，以防事态</w:t>
            </w:r>
            <w:r w:rsidRPr="00A97E68">
              <w:rPr>
                <w:rFonts w:ascii="宋体" w:hAnsi="宋体" w:hint="eastAsia"/>
                <w:sz w:val="24"/>
                <w:szCs w:val="24"/>
              </w:rPr>
              <w:lastRenderedPageBreak/>
              <w:t>恶化。</w:t>
            </w:r>
          </w:p>
          <w:p w14:paraId="340280AB" w14:textId="5EECDC95" w:rsidR="00A97E68" w:rsidRPr="00A97E68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值班问题与第二课堂事宜：袁老师强调对于老校1410值班与第二课堂积分，学生干部应提高警惕，重视相关事宜。</w:t>
            </w:r>
          </w:p>
          <w:p w14:paraId="16C7E632" w14:textId="5691F84F" w:rsidR="00D17F73" w:rsidRPr="00E72F59" w:rsidRDefault="00A97E68" w:rsidP="00A97E68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sz w:val="24"/>
                <w:szCs w:val="24"/>
              </w:rPr>
              <w:t>查课查寝问题：袁老师强调对于查课查寝问题，学院学生不应存在侥幸心理，并希望各班班委积极向所在班级传递该理念，起到模范带头作用</w:t>
            </w:r>
            <w:r w:rsidR="00D17F73" w:rsidRPr="00D17F73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3E9DDE6" w14:textId="545076FE" w:rsidR="00D17F73" w:rsidRDefault="00F84430" w:rsidP="00D17F73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学生会主席李儒楷</w:t>
            </w:r>
          </w:p>
          <w:p w14:paraId="30769D14" w14:textId="72202FDC" w:rsidR="00D17F73" w:rsidRPr="00D17F73" w:rsidRDefault="00E67F25" w:rsidP="00D17F73">
            <w:pPr>
              <w:pStyle w:val="a6"/>
              <w:numPr>
                <w:ilvl w:val="0"/>
                <w:numId w:val="37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E67F25">
              <w:rPr>
                <w:rFonts w:ascii="宋体" w:hAnsi="宋体" w:hint="eastAsia"/>
                <w:color w:val="000000"/>
                <w:sz w:val="24"/>
                <w:szCs w:val="24"/>
              </w:rPr>
              <w:t>换届相关事宜：李儒楷提出留任的部门主任与干事应总结本学年个人参与工作，进行整理复盘，并应多与分管主席沟通交流</w:t>
            </w:r>
            <w:r w:rsidR="00D17F73" w:rsidRPr="00D17F73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14:paraId="7BCC8781" w14:textId="54AA17E1" w:rsidR="00D17F73" w:rsidRPr="00D17F73" w:rsidRDefault="00D17F73" w:rsidP="00D17F73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秘书处主席</w:t>
            </w:r>
            <w:r w:rsidRPr="00D17F73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睢涛瑞</w:t>
            </w:r>
          </w:p>
          <w:p w14:paraId="5A1925F9" w14:textId="398A3F08" w:rsidR="00D17F73" w:rsidRPr="00D17F73" w:rsidRDefault="00A97E68" w:rsidP="00D17F73">
            <w:pPr>
              <w:pStyle w:val="a6"/>
              <w:numPr>
                <w:ilvl w:val="0"/>
                <w:numId w:val="38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A97E68">
              <w:rPr>
                <w:rFonts w:ascii="宋体" w:hAnsi="宋体" w:hint="eastAsia"/>
                <w:color w:val="000000"/>
                <w:sz w:val="24"/>
                <w:szCs w:val="24"/>
              </w:rPr>
              <w:t>换届相关问题：睢涛瑞指出留任的部门主任需与分管主席进行沟通，明确主席团换届相关事宜。</w:t>
            </w:r>
          </w:p>
        </w:tc>
      </w:tr>
      <w:tr w:rsidR="003D01BE" w14:paraId="5A1925FC" w14:textId="77777777">
        <w:tc>
          <w:tcPr>
            <w:tcW w:w="10526" w:type="dxa"/>
            <w:gridSpan w:val="7"/>
          </w:tcPr>
          <w:p w14:paraId="5A1925FB" w14:textId="77777777" w:rsidR="003D01BE" w:rsidRDefault="0078623E">
            <w:pPr>
              <w:tabs>
                <w:tab w:val="left" w:pos="551"/>
              </w:tabs>
              <w:spacing w:line="36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工作汇报</w:t>
            </w:r>
          </w:p>
        </w:tc>
      </w:tr>
      <w:tr w:rsidR="003D01BE" w14:paraId="5A19261C" w14:textId="77777777">
        <w:tc>
          <w:tcPr>
            <w:tcW w:w="10526" w:type="dxa"/>
            <w:gridSpan w:val="7"/>
          </w:tcPr>
          <w:p w14:paraId="636993EB" w14:textId="77777777" w:rsidR="00565CED" w:rsidRDefault="00565CED" w:rsidP="00565CED">
            <w:pPr>
              <w:numPr>
                <w:ilvl w:val="0"/>
                <w:numId w:val="3"/>
              </w:numPr>
              <w:spacing w:line="360" w:lineRule="auto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绩效考核部</w:t>
            </w:r>
          </w:p>
          <w:p w14:paraId="320DE07C" w14:textId="77777777" w:rsidR="00565CED" w:rsidRPr="00565CED" w:rsidRDefault="00565CED" w:rsidP="00565CED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565CED">
              <w:rPr>
                <w:rFonts w:ascii="宋体" w:hAnsi="宋体" w:hint="eastAsia"/>
                <w:sz w:val="24"/>
                <w:szCs w:val="24"/>
              </w:rPr>
              <w:t>我部已记录班级考核情况；</w:t>
            </w:r>
          </w:p>
          <w:p w14:paraId="5969C2F9" w14:textId="77777777" w:rsidR="00565CED" w:rsidRPr="00996394" w:rsidRDefault="00565CED" w:rsidP="00565CED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565CED">
              <w:rPr>
                <w:rFonts w:ascii="宋体" w:hAnsi="宋体" w:hint="eastAsia"/>
                <w:sz w:val="24"/>
                <w:szCs w:val="24"/>
              </w:rPr>
              <w:t>我部已记录砂子坳校区8109、8209和大田湾校区1410办公室值班情况</w:t>
            </w:r>
            <w:r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4969A0B3" w14:textId="77777777" w:rsidR="00565CED" w:rsidRDefault="00565CED" w:rsidP="00565CED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青年志愿者协会</w:t>
            </w:r>
          </w:p>
          <w:p w14:paraId="56E61E54" w14:textId="43874035" w:rsidR="002A2094" w:rsidRPr="002A2094" w:rsidRDefault="002A2094" w:rsidP="002A2094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我会已下发22-24级学生第二课堂个人申报内容汇总通知；</w:t>
            </w:r>
          </w:p>
          <w:p w14:paraId="552670E1" w14:textId="252EE08B" w:rsidR="002A2094" w:rsidRPr="002A2094" w:rsidRDefault="002A2094" w:rsidP="002A2094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我会已完成5月份文明早餐执勤的督促工作；</w:t>
            </w:r>
          </w:p>
          <w:p w14:paraId="3EC544F3" w14:textId="5ED71EC6" w:rsidR="002A2094" w:rsidRPr="002A2094" w:rsidRDefault="002A2094" w:rsidP="002A2094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我会已完成“武韵流芳，童趣飞扬”社区健康文化志愿活动结项书撰写工作；</w:t>
            </w:r>
          </w:p>
          <w:p w14:paraId="3663171F" w14:textId="73C611F8" w:rsidR="00565CED" w:rsidRPr="00996394" w:rsidRDefault="002A2094" w:rsidP="002A2094">
            <w:pPr>
              <w:pStyle w:val="a6"/>
              <w:numPr>
                <w:ilvl w:val="0"/>
                <w:numId w:val="23"/>
              </w:numPr>
              <w:tabs>
                <w:tab w:val="left" w:pos="945"/>
              </w:tabs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2A2094">
              <w:rPr>
                <w:rFonts w:ascii="宋体" w:hAnsi="宋体" w:hint="eastAsia"/>
                <w:sz w:val="24"/>
                <w:szCs w:val="24"/>
              </w:rPr>
              <w:t>我会已完成部分相关活动的二课积分录入工作</w:t>
            </w:r>
            <w:r w:rsidR="00565CED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27ACEA4" w14:textId="77777777" w:rsidR="00565CED" w:rsidRDefault="00565CED" w:rsidP="00565CED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权益维护部                         </w:t>
            </w:r>
          </w:p>
          <w:p w14:paraId="2FC9DF16" w14:textId="0A5078C1" w:rsidR="00565CED" w:rsidRPr="00996394" w:rsidRDefault="002A2094" w:rsidP="00565CED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我部</w:t>
            </w:r>
            <w:r w:rsidRPr="002A2094">
              <w:rPr>
                <w:rFonts w:ascii="宋体" w:hAnsi="宋体" w:hint="eastAsia"/>
                <w:sz w:val="24"/>
                <w:szCs w:val="24"/>
              </w:rPr>
              <w:t>已完成春季招聘会的二课录入表的撰写工作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35CADC4" w14:textId="77777777" w:rsidR="00565CED" w:rsidRDefault="00565CED" w:rsidP="00565CED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学风建设部</w:t>
            </w:r>
          </w:p>
          <w:p w14:paraId="2EFF1130" w14:textId="5D23EBC0" w:rsidR="00565CED" w:rsidRPr="00996394" w:rsidRDefault="00B110C4" w:rsidP="00565CED">
            <w:pPr>
              <w:pStyle w:val="a6"/>
              <w:numPr>
                <w:ilvl w:val="0"/>
                <w:numId w:val="31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我部已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完成第14周查课工作</w:t>
            </w:r>
            <w:r w:rsidR="00565CED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A4333A2" w14:textId="77777777" w:rsidR="00565CED" w:rsidRDefault="00565CED" w:rsidP="00565CED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自律部</w:t>
            </w:r>
          </w:p>
          <w:p w14:paraId="12387353" w14:textId="1B3121F9" w:rsidR="00B110C4" w:rsidRPr="00B110C4" w:rsidRDefault="00B110C4" w:rsidP="00B110C4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我部已完成22—24级线上查寝一次和24级线下查寝一次；</w:t>
            </w:r>
          </w:p>
          <w:p w14:paraId="1AACE1B7" w14:textId="341F53FD" w:rsidR="00B110C4" w:rsidRPr="00B110C4" w:rsidRDefault="00B110C4" w:rsidP="00B110C4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我部已协助校学生工作部完成525心理健康游园会的举办；</w:t>
            </w:r>
          </w:p>
          <w:p w14:paraId="755BE38C" w14:textId="38CDC78E" w:rsidR="00B110C4" w:rsidRPr="00B110C4" w:rsidRDefault="00B110C4" w:rsidP="00B110C4">
            <w:pPr>
              <w:pStyle w:val="a6"/>
              <w:numPr>
                <w:ilvl w:val="0"/>
                <w:numId w:val="33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我部已完成525心理健康游园会劳育板块参赛人员和工作人员二课信息收集并上报；</w:t>
            </w:r>
          </w:p>
          <w:p w14:paraId="777E606A" w14:textId="7167F2B0" w:rsidR="00565CED" w:rsidRPr="00996394" w:rsidRDefault="00B110C4" w:rsidP="00B110C4">
            <w:pPr>
              <w:pStyle w:val="a6"/>
              <w:numPr>
                <w:ilvl w:val="0"/>
                <w:numId w:val="33"/>
              </w:numPr>
              <w:tabs>
                <w:tab w:val="left" w:pos="1050"/>
              </w:tabs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我部已完成525心理健康游园会劳育板块——“瓶”添创意，变废为宝获奖名单评选</w:t>
            </w:r>
            <w:r w:rsidR="00565CED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4E5B30A" w14:textId="4FC3A077" w:rsidR="00B110C4" w:rsidRPr="00B110C4" w:rsidRDefault="00565CED" w:rsidP="00B110C4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组织部</w:t>
            </w:r>
          </w:p>
          <w:p w14:paraId="3B01256B" w14:textId="701CECBB" w:rsidR="00B110C4" w:rsidRPr="00B110C4" w:rsidRDefault="00B110C4" w:rsidP="00B110C4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B110C4">
              <w:rPr>
                <w:rFonts w:ascii="宋体" w:hAnsi="宋体" w:hint="eastAsia"/>
                <w:sz w:val="24"/>
                <w:szCs w:val="24"/>
              </w:rPr>
              <w:t>我部已跟进线上青马学员学习进度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36053FC8" w14:textId="04FC8865" w:rsidR="00B110C4" w:rsidRPr="00B110C4" w:rsidRDefault="00B110C4" w:rsidP="00B110C4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我部已完成cyl更新工作并上交至校团委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026CA132" w14:textId="6B3ACB6B" w:rsidR="00B110C4" w:rsidRPr="00B110C4" w:rsidRDefault="00B110C4" w:rsidP="00B110C4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我部已完成团费收集工作通知的下发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4BFC8D79" w14:textId="499AA861" w:rsidR="00565CED" w:rsidRPr="00996394" w:rsidRDefault="00B110C4" w:rsidP="00B110C4">
            <w:pPr>
              <w:pStyle w:val="a6"/>
              <w:numPr>
                <w:ilvl w:val="0"/>
                <w:numId w:val="34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 w:rsidRPr="00B110C4">
              <w:rPr>
                <w:rFonts w:ascii="宋体" w:hAnsi="宋体" w:hint="eastAsia"/>
                <w:sz w:val="24"/>
                <w:szCs w:val="24"/>
              </w:rPr>
              <w:t xml:space="preserve"> 我部已完成“2025湖南省高校禁毒青年达人选拔赛”参赛作品收集工作通知的下发</w:t>
            </w:r>
            <w:r w:rsidR="00565CED" w:rsidRPr="00996394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3C677DB7" w14:textId="0AB9A547" w:rsidR="00B110C4" w:rsidRPr="00B110C4" w:rsidRDefault="00565CED" w:rsidP="00B110C4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办公室</w:t>
            </w:r>
          </w:p>
          <w:p w14:paraId="610D493C" w14:textId="3656D2AD" w:rsidR="00565CED" w:rsidRPr="0078623E" w:rsidRDefault="00565CED" w:rsidP="00570AF8">
            <w:pPr>
              <w:spacing w:line="360" w:lineRule="auto"/>
              <w:jc w:val="left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570AF8" w:rsidRPr="00570AF8">
              <w:rPr>
                <w:rFonts w:ascii="宋体" w:hAnsi="宋体" w:hint="eastAsia"/>
                <w:sz w:val="24"/>
                <w:szCs w:val="24"/>
              </w:rPr>
              <w:t>、</w:t>
            </w:r>
            <w:r w:rsidR="00570AF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70AF8" w:rsidRPr="00570AF8">
              <w:rPr>
                <w:rFonts w:ascii="宋体" w:hAnsi="宋体" w:hint="eastAsia"/>
                <w:sz w:val="24"/>
                <w:szCs w:val="24"/>
              </w:rPr>
              <w:t>我部已完成考研动员暨就业工作推进大会的安排；                                                 2、</w:t>
            </w:r>
            <w:r w:rsidR="00570AF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70AF8" w:rsidRPr="00570AF8">
              <w:rPr>
                <w:rFonts w:ascii="宋体" w:hAnsi="宋体" w:hint="eastAsia"/>
                <w:sz w:val="24"/>
                <w:szCs w:val="24"/>
              </w:rPr>
              <w:t>我部已完成端午节安全教育主题班会记录的收集；                                                 3、</w:t>
            </w:r>
            <w:r w:rsidR="00570AF8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70AF8" w:rsidRPr="00570AF8">
              <w:rPr>
                <w:rFonts w:ascii="宋体" w:hAnsi="宋体" w:hint="eastAsia"/>
                <w:sz w:val="24"/>
                <w:szCs w:val="24"/>
              </w:rPr>
              <w:t>我部已完成月总结和月报表的收集并提交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5BF797B" w14:textId="77777777" w:rsidR="00565CED" w:rsidRDefault="00565CED" w:rsidP="00B110C4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宣传部</w:t>
            </w:r>
          </w:p>
          <w:p w14:paraId="5A192601" w14:textId="3A4268F4" w:rsidR="003D01BE" w:rsidRPr="00565CED" w:rsidRDefault="00565CED" w:rsidP="00565CED">
            <w:pPr>
              <w:spacing w:line="360" w:lineRule="auto"/>
              <w:jc w:val="left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="00E3089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30895" w:rsidRPr="00E30895">
              <w:rPr>
                <w:rFonts w:ascii="宋体" w:hAnsi="宋体" w:hint="eastAsia"/>
                <w:sz w:val="24"/>
                <w:szCs w:val="24"/>
              </w:rPr>
              <w:t>我部已完成吉首大学网络原创视听作品征集活动作品上交工作。</w:t>
            </w:r>
          </w:p>
          <w:p w14:paraId="5642C8C9" w14:textId="77777777" w:rsidR="00E30895" w:rsidRDefault="00E30895" w:rsidP="00E30895">
            <w:pPr>
              <w:numPr>
                <w:ilvl w:val="0"/>
                <w:numId w:val="3"/>
              </w:numPr>
              <w:spacing w:line="360" w:lineRule="auto"/>
              <w:textAlignment w:val="baseline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资助中心</w:t>
            </w:r>
          </w:p>
          <w:p w14:paraId="337D3F8E" w14:textId="0A6CC835" w:rsidR="00E30895" w:rsidRPr="00E30895" w:rsidRDefault="00E30895" w:rsidP="00E30895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30895">
              <w:rPr>
                <w:rFonts w:ascii="宋体" w:hAnsi="宋体" w:hint="eastAsia"/>
                <w:sz w:val="24"/>
                <w:szCs w:val="24"/>
              </w:rPr>
              <w:t>我部已完成资环学院2025届本专科毕业生优秀学生奖学金、优秀学生干部、三好学生证书的发放工作；</w:t>
            </w:r>
          </w:p>
          <w:p w14:paraId="66FBFB35" w14:textId="7ECAED6E" w:rsidR="00E30895" w:rsidRPr="00E30895" w:rsidRDefault="00E30895" w:rsidP="00E30895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30895">
              <w:rPr>
                <w:rFonts w:ascii="宋体" w:hAnsi="宋体" w:hint="eastAsia"/>
                <w:sz w:val="24"/>
                <w:szCs w:val="24"/>
              </w:rPr>
              <w:t>我部已完成资环学院2025届毕业生本科奖励发放表信息导入工作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6BE10B2D" w14:textId="043F57E0" w:rsidR="00E30895" w:rsidRPr="00E30895" w:rsidRDefault="00E30895" w:rsidP="00E30895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30895">
              <w:rPr>
                <w:rFonts w:ascii="宋体" w:hAnsi="宋体" w:hint="eastAsia"/>
                <w:sz w:val="24"/>
                <w:szCs w:val="24"/>
              </w:rPr>
              <w:t>我部已完成本专科生生源地贷款学生线上毕业确认工作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5A19261B" w14:textId="2B7D99CF" w:rsidR="00B110C4" w:rsidRPr="00E30895" w:rsidRDefault="00E30895" w:rsidP="00E30895">
            <w:pPr>
              <w:pStyle w:val="a6"/>
              <w:numPr>
                <w:ilvl w:val="0"/>
                <w:numId w:val="39"/>
              </w:numPr>
              <w:spacing w:line="360" w:lineRule="auto"/>
              <w:ind w:firstLineChars="0"/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30895">
              <w:rPr>
                <w:rFonts w:ascii="宋体" w:hAnsi="宋体" w:hint="eastAsia"/>
                <w:sz w:val="24"/>
                <w:szCs w:val="24"/>
              </w:rPr>
              <w:t>我部已开展2025年吉首大学2025年诚信感恩主题教育活动。</w:t>
            </w:r>
          </w:p>
        </w:tc>
      </w:tr>
    </w:tbl>
    <w:p w14:paraId="5A19261D" w14:textId="77777777" w:rsidR="003D01BE" w:rsidRDefault="003D01BE"/>
    <w:sectPr w:rsidR="003D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4E23" w14:textId="77777777" w:rsidR="0080114B" w:rsidRDefault="0080114B" w:rsidP="008A75B4">
      <w:r>
        <w:separator/>
      </w:r>
    </w:p>
  </w:endnote>
  <w:endnote w:type="continuationSeparator" w:id="0">
    <w:p w14:paraId="0FA9177B" w14:textId="77777777" w:rsidR="0080114B" w:rsidRDefault="0080114B" w:rsidP="008A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8375" w14:textId="77777777" w:rsidR="0080114B" w:rsidRDefault="0080114B" w:rsidP="008A75B4">
      <w:r>
        <w:separator/>
      </w:r>
    </w:p>
  </w:footnote>
  <w:footnote w:type="continuationSeparator" w:id="0">
    <w:p w14:paraId="36DAE89E" w14:textId="77777777" w:rsidR="0080114B" w:rsidRDefault="0080114B" w:rsidP="008A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D"/>
    <w:lvl w:ilvl="0">
      <w:start w:val="1"/>
      <w:numFmt w:val="chineseCounting"/>
      <w:lvlText w:val="%1、"/>
      <w:lvlJc w:val="left"/>
      <w:pPr>
        <w:ind w:left="440" w:hanging="440"/>
      </w:pPr>
      <w:rPr>
        <w:rFonts w:ascii="宋体" w:eastAsia="宋体" w:hAnsi="宋体" w:cs="宋体" w:hint="eastAsia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2"/>
    <w:multiLevelType w:val="singleLevel"/>
    <w:tmpl w:val="000000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24125E3"/>
    <w:multiLevelType w:val="singleLevel"/>
    <w:tmpl w:val="87793539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03EA612F"/>
    <w:multiLevelType w:val="hybridMultilevel"/>
    <w:tmpl w:val="DDD0F854"/>
    <w:lvl w:ilvl="0" w:tplc="324AC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46951B1"/>
    <w:multiLevelType w:val="hybridMultilevel"/>
    <w:tmpl w:val="90FC8FFA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D13414A"/>
    <w:multiLevelType w:val="hybridMultilevel"/>
    <w:tmpl w:val="0898F908"/>
    <w:lvl w:ilvl="0" w:tplc="40BAA5D4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10F2D4B"/>
    <w:multiLevelType w:val="hybridMultilevel"/>
    <w:tmpl w:val="FA4A81F2"/>
    <w:lvl w:ilvl="0" w:tplc="40BAA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3D57D61"/>
    <w:multiLevelType w:val="hybridMultilevel"/>
    <w:tmpl w:val="A4E45A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42F72ED"/>
    <w:multiLevelType w:val="hybridMultilevel"/>
    <w:tmpl w:val="6B46FC7E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154650C4"/>
    <w:multiLevelType w:val="hybridMultilevel"/>
    <w:tmpl w:val="A6769B0C"/>
    <w:lvl w:ilvl="0" w:tplc="5BE836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64C2853"/>
    <w:multiLevelType w:val="hybridMultilevel"/>
    <w:tmpl w:val="07745F04"/>
    <w:lvl w:ilvl="0" w:tplc="F51A7E5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AED26AB"/>
    <w:multiLevelType w:val="hybridMultilevel"/>
    <w:tmpl w:val="328CA812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FF4EB2"/>
    <w:multiLevelType w:val="hybridMultilevel"/>
    <w:tmpl w:val="7C22890A"/>
    <w:lvl w:ilvl="0" w:tplc="ED80F6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BD62107"/>
    <w:multiLevelType w:val="hybridMultilevel"/>
    <w:tmpl w:val="2B1640D4"/>
    <w:lvl w:ilvl="0" w:tplc="CF5C7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1D38217F"/>
    <w:multiLevelType w:val="hybridMultilevel"/>
    <w:tmpl w:val="E9FE753E"/>
    <w:lvl w:ilvl="0" w:tplc="41B419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21591518"/>
    <w:multiLevelType w:val="hybridMultilevel"/>
    <w:tmpl w:val="B4D2634C"/>
    <w:lvl w:ilvl="0" w:tplc="553A1C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26507768"/>
    <w:multiLevelType w:val="hybridMultilevel"/>
    <w:tmpl w:val="677EAB74"/>
    <w:lvl w:ilvl="0" w:tplc="04C2EE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70A6ED1"/>
    <w:multiLevelType w:val="hybridMultilevel"/>
    <w:tmpl w:val="826E259C"/>
    <w:lvl w:ilvl="0" w:tplc="44249C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7C140FF"/>
    <w:multiLevelType w:val="hybridMultilevel"/>
    <w:tmpl w:val="103872C4"/>
    <w:lvl w:ilvl="0" w:tplc="CF384D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2A2342BC"/>
    <w:multiLevelType w:val="hybridMultilevel"/>
    <w:tmpl w:val="B352D2D0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DE565B7"/>
    <w:multiLevelType w:val="hybridMultilevel"/>
    <w:tmpl w:val="E03050C6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344C0BA2"/>
    <w:multiLevelType w:val="hybridMultilevel"/>
    <w:tmpl w:val="147422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4CB01F8"/>
    <w:multiLevelType w:val="hybridMultilevel"/>
    <w:tmpl w:val="11DA197C"/>
    <w:lvl w:ilvl="0" w:tplc="D97860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396930D3"/>
    <w:multiLevelType w:val="hybridMultilevel"/>
    <w:tmpl w:val="4C581A9C"/>
    <w:lvl w:ilvl="0" w:tplc="40BAA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3BEE61BD"/>
    <w:multiLevelType w:val="hybridMultilevel"/>
    <w:tmpl w:val="D6A634D6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3FA614D5"/>
    <w:multiLevelType w:val="hybridMultilevel"/>
    <w:tmpl w:val="B770E1AE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4A405D6"/>
    <w:multiLevelType w:val="hybridMultilevel"/>
    <w:tmpl w:val="023E82E8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 w15:restartNumberingAfterBreak="0">
    <w:nsid w:val="465E4000"/>
    <w:multiLevelType w:val="hybridMultilevel"/>
    <w:tmpl w:val="AAAAA76E"/>
    <w:lvl w:ilvl="0" w:tplc="263C36E8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51074CCC"/>
    <w:multiLevelType w:val="hybridMultilevel"/>
    <w:tmpl w:val="2C74D2A6"/>
    <w:lvl w:ilvl="0" w:tplc="5FD85C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52D320B0"/>
    <w:multiLevelType w:val="hybridMultilevel"/>
    <w:tmpl w:val="E64A6356"/>
    <w:lvl w:ilvl="0" w:tplc="F942D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52F70E5E"/>
    <w:multiLevelType w:val="hybridMultilevel"/>
    <w:tmpl w:val="D778D9FA"/>
    <w:lvl w:ilvl="0" w:tplc="27B6ED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54091AF8"/>
    <w:multiLevelType w:val="hybridMultilevel"/>
    <w:tmpl w:val="A1363DC6"/>
    <w:lvl w:ilvl="0" w:tplc="7BDE66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58BC718B"/>
    <w:multiLevelType w:val="hybridMultilevel"/>
    <w:tmpl w:val="CDCCBE4C"/>
    <w:lvl w:ilvl="0" w:tplc="2256A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69552710"/>
    <w:multiLevelType w:val="hybridMultilevel"/>
    <w:tmpl w:val="A1A267D0"/>
    <w:lvl w:ilvl="0" w:tplc="3F228C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9B80C93"/>
    <w:multiLevelType w:val="hybridMultilevel"/>
    <w:tmpl w:val="4A806438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C7C17DD"/>
    <w:multiLevelType w:val="hybridMultilevel"/>
    <w:tmpl w:val="68365740"/>
    <w:lvl w:ilvl="0" w:tplc="184805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4180366"/>
    <w:multiLevelType w:val="hybridMultilevel"/>
    <w:tmpl w:val="FE128858"/>
    <w:lvl w:ilvl="0" w:tplc="F51A7E58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7815531"/>
    <w:multiLevelType w:val="hybridMultilevel"/>
    <w:tmpl w:val="07AA634E"/>
    <w:lvl w:ilvl="0" w:tplc="A0EC0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E8508C3"/>
    <w:multiLevelType w:val="hybridMultilevel"/>
    <w:tmpl w:val="54329B20"/>
    <w:lvl w:ilvl="0" w:tplc="40BAA5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6791872">
    <w:abstractNumId w:val="0"/>
  </w:num>
  <w:num w:numId="2" w16cid:durableId="593244304">
    <w:abstractNumId w:val="2"/>
  </w:num>
  <w:num w:numId="3" w16cid:durableId="1522933629">
    <w:abstractNumId w:val="1"/>
  </w:num>
  <w:num w:numId="4" w16cid:durableId="767889557">
    <w:abstractNumId w:val="18"/>
  </w:num>
  <w:num w:numId="5" w16cid:durableId="770467347">
    <w:abstractNumId w:val="26"/>
  </w:num>
  <w:num w:numId="6" w16cid:durableId="1455489620">
    <w:abstractNumId w:val="22"/>
  </w:num>
  <w:num w:numId="7" w16cid:durableId="1561138937">
    <w:abstractNumId w:val="4"/>
  </w:num>
  <w:num w:numId="8" w16cid:durableId="987438791">
    <w:abstractNumId w:val="12"/>
  </w:num>
  <w:num w:numId="9" w16cid:durableId="1494297510">
    <w:abstractNumId w:val="10"/>
  </w:num>
  <w:num w:numId="10" w16cid:durableId="1997341598">
    <w:abstractNumId w:val="16"/>
  </w:num>
  <w:num w:numId="11" w16cid:durableId="27416325">
    <w:abstractNumId w:val="33"/>
  </w:num>
  <w:num w:numId="12" w16cid:durableId="1015036922">
    <w:abstractNumId w:val="17"/>
  </w:num>
  <w:num w:numId="13" w16cid:durableId="2130976151">
    <w:abstractNumId w:val="13"/>
  </w:num>
  <w:num w:numId="14" w16cid:durableId="560020744">
    <w:abstractNumId w:val="30"/>
  </w:num>
  <w:num w:numId="15" w16cid:durableId="361637423">
    <w:abstractNumId w:val="6"/>
  </w:num>
  <w:num w:numId="16" w16cid:durableId="897203961">
    <w:abstractNumId w:val="38"/>
  </w:num>
  <w:num w:numId="17" w16cid:durableId="759562333">
    <w:abstractNumId w:val="7"/>
  </w:num>
  <w:num w:numId="18" w16cid:durableId="2147314725">
    <w:abstractNumId w:val="23"/>
  </w:num>
  <w:num w:numId="19" w16cid:durableId="1688361389">
    <w:abstractNumId w:val="5"/>
  </w:num>
  <w:num w:numId="20" w16cid:durableId="1017275872">
    <w:abstractNumId w:val="29"/>
  </w:num>
  <w:num w:numId="21" w16cid:durableId="911617544">
    <w:abstractNumId w:val="21"/>
  </w:num>
  <w:num w:numId="22" w16cid:durableId="325327644">
    <w:abstractNumId w:val="34"/>
  </w:num>
  <w:num w:numId="23" w16cid:durableId="549146375">
    <w:abstractNumId w:val="36"/>
  </w:num>
  <w:num w:numId="24" w16cid:durableId="1395660902">
    <w:abstractNumId w:val="31"/>
  </w:num>
  <w:num w:numId="25" w16cid:durableId="360057499">
    <w:abstractNumId w:val="8"/>
  </w:num>
  <w:num w:numId="26" w16cid:durableId="1772893384">
    <w:abstractNumId w:val="35"/>
  </w:num>
  <w:num w:numId="27" w16cid:durableId="810488182">
    <w:abstractNumId w:val="11"/>
  </w:num>
  <w:num w:numId="28" w16cid:durableId="972901731">
    <w:abstractNumId w:val="32"/>
  </w:num>
  <w:num w:numId="29" w16cid:durableId="44378569">
    <w:abstractNumId w:val="25"/>
  </w:num>
  <w:num w:numId="30" w16cid:durableId="1136603953">
    <w:abstractNumId w:val="15"/>
  </w:num>
  <w:num w:numId="31" w16cid:durableId="1959755621">
    <w:abstractNumId w:val="19"/>
  </w:num>
  <w:num w:numId="32" w16cid:durableId="102000020">
    <w:abstractNumId w:val="9"/>
  </w:num>
  <w:num w:numId="33" w16cid:durableId="1488547994">
    <w:abstractNumId w:val="3"/>
  </w:num>
  <w:num w:numId="34" w16cid:durableId="1541866313">
    <w:abstractNumId w:val="28"/>
  </w:num>
  <w:num w:numId="35" w16cid:durableId="738287386">
    <w:abstractNumId w:val="20"/>
  </w:num>
  <w:num w:numId="36" w16cid:durableId="1489590131">
    <w:abstractNumId w:val="27"/>
  </w:num>
  <w:num w:numId="37" w16cid:durableId="1479541484">
    <w:abstractNumId w:val="37"/>
  </w:num>
  <w:num w:numId="38" w16cid:durableId="1900431929">
    <w:abstractNumId w:val="24"/>
  </w:num>
  <w:num w:numId="39" w16cid:durableId="273750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BE"/>
    <w:rsid w:val="00054AC8"/>
    <w:rsid w:val="000D485C"/>
    <w:rsid w:val="001112FB"/>
    <w:rsid w:val="002160C5"/>
    <w:rsid w:val="00253F4F"/>
    <w:rsid w:val="002A2094"/>
    <w:rsid w:val="002A6FF2"/>
    <w:rsid w:val="002D02FB"/>
    <w:rsid w:val="00316A55"/>
    <w:rsid w:val="00367A2B"/>
    <w:rsid w:val="003C1107"/>
    <w:rsid w:val="003D01BE"/>
    <w:rsid w:val="00467A18"/>
    <w:rsid w:val="004B4D71"/>
    <w:rsid w:val="00555753"/>
    <w:rsid w:val="00565CED"/>
    <w:rsid w:val="00570AF8"/>
    <w:rsid w:val="00722E28"/>
    <w:rsid w:val="00741E70"/>
    <w:rsid w:val="0078623E"/>
    <w:rsid w:val="00790819"/>
    <w:rsid w:val="0080114B"/>
    <w:rsid w:val="008A75B4"/>
    <w:rsid w:val="008B0752"/>
    <w:rsid w:val="008D7007"/>
    <w:rsid w:val="00996394"/>
    <w:rsid w:val="00A97E68"/>
    <w:rsid w:val="00AC0550"/>
    <w:rsid w:val="00B110C4"/>
    <w:rsid w:val="00B45291"/>
    <w:rsid w:val="00BE7A4D"/>
    <w:rsid w:val="00BF275F"/>
    <w:rsid w:val="00D17F73"/>
    <w:rsid w:val="00E30895"/>
    <w:rsid w:val="00E67F25"/>
    <w:rsid w:val="00E72F59"/>
    <w:rsid w:val="00F419D0"/>
    <w:rsid w:val="00F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92593"/>
  <w15:docId w15:val="{E1A242C9-D679-4E61-918C-3AB51FF7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customStyle="1" w:styleId="a4">
    <w:name w:val="批注文字 字符"/>
    <w:basedOn w:val="a0"/>
    <w:link w:val="a3"/>
    <w:rPr>
      <w:rFonts w:ascii="Calibri" w:hAnsi="Calibri" w:cs="宋体"/>
      <w:kern w:val="2"/>
      <w:sz w:val="21"/>
      <w:szCs w:val="22"/>
    </w:rPr>
  </w:style>
  <w:style w:type="character" w:customStyle="1" w:styleId="a9">
    <w:name w:val="批注主题 字符"/>
    <w:basedOn w:val="a4"/>
    <w:link w:val="a8"/>
    <w:rPr>
      <w:rFonts w:ascii="Calibri" w:hAnsi="Calibri" w:cs="宋体"/>
      <w:b/>
      <w:bCs/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8A75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A75B4"/>
    <w:rPr>
      <w:rFonts w:ascii="Calibri" w:hAnsi="Calibri" w:cs="宋体"/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A7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A75B4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1240</Words>
  <Characters>1278</Characters>
  <Application>Microsoft Office Word</Application>
  <DocSecurity>0</DocSecurity>
  <Lines>71</Lines>
  <Paragraphs>100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资环学院办公室</dc:creator>
  <cp:lastModifiedBy>子杰 徐</cp:lastModifiedBy>
  <cp:revision>16</cp:revision>
  <dcterms:created xsi:type="dcterms:W3CDTF">2025-03-04T13:52:00Z</dcterms:created>
  <dcterms:modified xsi:type="dcterms:W3CDTF">2025-06-04T12:52:00Z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b3255cf316a84b1aa0071fde1b5e3846_23</vt:lpwstr>
  </property>
</Properties>
</file>