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480" w:lineRule="auto"/>
              <w:jc w:val="center"/>
              <w:textAlignment w:val="baseline"/>
              <w:rPr>
                <w:rFonts w:hint="eastAsia" w:ascii="宋体" w:hAnsi="宋体"/>
                <w:b/>
                <w:bCs/>
                <w:sz w:val="24"/>
                <w:szCs w:val="24"/>
              </w:rPr>
            </w:pPr>
            <w:r>
              <w:rPr>
                <w:rFonts w:ascii="宋体" w:hAnsi="宋体"/>
                <w:b/>
                <w:bCs/>
                <w:sz w:val="38"/>
                <w:szCs w:val="38"/>
                <w:lang w:val="en-US"/>
              </w:rPr>
              <w:t>生命科学</w:t>
            </w:r>
            <w:r>
              <w:rPr>
                <w:rFonts w:ascii="宋体" w:hAnsi="宋体"/>
                <w:b/>
                <w:bCs/>
                <w:sz w:val="38"/>
                <w:szCs w:val="38"/>
              </w:rPr>
              <w:t>学院院团委学生会第</w:t>
            </w:r>
            <w:r>
              <w:rPr>
                <w:rFonts w:hint="eastAsia" w:ascii="宋体" w:hAnsi="宋体"/>
                <w:b/>
                <w:bCs/>
                <w:sz w:val="38"/>
                <w:szCs w:val="38"/>
                <w:lang w:val="en-US" w:eastAsia="zh-CN"/>
              </w:rPr>
              <w:t>三</w:t>
            </w:r>
            <w:r>
              <w:rPr>
                <w:rFonts w:ascii="宋体" w:hAnsi="宋体"/>
                <w:b/>
                <w:bCs/>
                <w:sz w:val="38"/>
                <w:szCs w:val="38"/>
              </w:rPr>
              <w:t>周工作汇报及第</w:t>
            </w:r>
            <w:r>
              <w:rPr>
                <w:rFonts w:hint="eastAsia" w:ascii="宋体" w:hAnsi="宋体"/>
                <w:b/>
                <w:bCs/>
                <w:sz w:val="38"/>
                <w:szCs w:val="38"/>
                <w:lang w:val="en-US" w:eastAsia="zh-CN"/>
              </w:rPr>
              <w:t>四</w:t>
            </w:r>
            <w:bookmarkStart w:id="0" w:name="_GoBack"/>
            <w:bookmarkEnd w:id="0"/>
            <w:r>
              <w:rPr>
                <w:rFonts w:ascii="宋体" w:hAnsi="宋体"/>
                <w:b/>
                <w:bCs/>
                <w:sz w:val="38"/>
                <w:szCs w:val="38"/>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ascii="宋体" w:hAnsi="宋体"/>
                <w:b/>
                <w:bCs/>
                <w:sz w:val="24"/>
                <w:szCs w:val="24"/>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sz w:val="24"/>
                <w:szCs w:val="24"/>
              </w:rPr>
            </w:pPr>
            <w:r>
              <w:rPr>
                <w:rFonts w:hint="eastAsia" w:ascii="宋体" w:hAnsi="宋体"/>
                <w:b/>
                <w:bCs/>
                <w:sz w:val="28"/>
                <w:szCs w:val="28"/>
                <w:lang w:val="en-US" w:eastAsia="zh-CN"/>
              </w:rPr>
              <w:t xml:space="preserve"> </w:t>
            </w:r>
            <w:r>
              <w:rPr>
                <w:rFonts w:ascii="宋体" w:hAnsi="宋体"/>
                <w:b/>
                <w:bCs/>
                <w:sz w:val="28"/>
                <w:szCs w:val="28"/>
              </w:rPr>
              <w:t>绩效考核部</w:t>
            </w:r>
          </w:p>
          <w:p w14:paraId="603E74B0">
            <w:pPr>
              <w:numPr>
                <w:ilvl w:val="0"/>
                <w:numId w:val="2"/>
              </w:numPr>
              <w:tabs>
                <w:tab w:val="left" w:pos="0"/>
              </w:tabs>
              <w:spacing w:line="360" w:lineRule="auto"/>
              <w:ind w:leftChars="0"/>
              <w:jc w:val="both"/>
              <w:textAlignment w:val="baseline"/>
              <w:rPr>
                <w:rFonts w:hint="eastAsia" w:ascii="宋体" w:hAnsi="宋体"/>
                <w:sz w:val="24"/>
                <w:szCs w:val="24"/>
              </w:rPr>
            </w:pPr>
            <w:r>
              <w:rPr>
                <w:rFonts w:hint="eastAsia" w:ascii="宋体" w:hAnsi="宋体"/>
                <w:sz w:val="24"/>
                <w:szCs w:val="24"/>
              </w:rPr>
              <w:t>将记录砂子坳校区8109、8205办公室值班情况；</w:t>
            </w:r>
          </w:p>
          <w:p w14:paraId="13883C77">
            <w:pPr>
              <w:numPr>
                <w:ilvl w:val="0"/>
                <w:numId w:val="2"/>
              </w:numPr>
              <w:tabs>
                <w:tab w:val="left" w:pos="0"/>
              </w:tabs>
              <w:spacing w:line="360" w:lineRule="auto"/>
              <w:ind w:leftChars="0"/>
              <w:jc w:val="both"/>
              <w:textAlignment w:val="baseline"/>
              <w:rPr>
                <w:rFonts w:hint="eastAsia" w:ascii="宋体" w:hAnsi="宋体"/>
                <w:sz w:val="24"/>
                <w:szCs w:val="24"/>
              </w:rPr>
            </w:pPr>
            <w:r>
              <w:rPr>
                <w:rFonts w:hint="eastAsia" w:ascii="宋体" w:hAnsi="宋体"/>
                <w:sz w:val="24"/>
                <w:szCs w:val="24"/>
              </w:rPr>
              <w:t>将完成2024-2025学年综测收集。</w:t>
            </w:r>
          </w:p>
          <w:p w14:paraId="1674CDC7">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青年志愿者协会</w:t>
            </w:r>
          </w:p>
          <w:p w14:paraId="33C90EC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将完成2025年本科迎新志愿活动结项书的撰写与上交工作；</w:t>
            </w:r>
          </w:p>
          <w:p w14:paraId="09A0E8E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将完成2025年本科迎新志愿活动学院院牌与工作证等的收集工作；</w:t>
            </w:r>
          </w:p>
          <w:p w14:paraId="0DA60F1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将完成2025年本科迎新志愿活动优秀志愿者名单评选与公示工作；</w:t>
            </w:r>
          </w:p>
          <w:p w14:paraId="599BB2F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将完成《关于2025年秋季学期开展劳动教育行动的通知》方案撰写工作；</w:t>
            </w:r>
          </w:p>
          <w:p w14:paraId="0ADA59E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将完成2025年本科迎新活动志愿者的二课积分录入工作；</w:t>
            </w:r>
          </w:p>
          <w:p w14:paraId="60B9F87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将完成第二届“法治护航美丽湖南”生态环境法律知识竞赛活动的积分截图收集、整理工作；</w:t>
            </w:r>
          </w:p>
          <w:p w14:paraId="771B752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将完成2025年绿植领养各项证书的下发工作；</w:t>
            </w:r>
          </w:p>
          <w:p w14:paraId="149B8077">
            <w:pPr>
              <w:numPr>
                <w:ilvl w:val="0"/>
                <w:numId w:val="0"/>
              </w:numPr>
              <w:bidi w:val="0"/>
              <w:ind w:leftChars="0"/>
              <w:rPr>
                <w:rFonts w:hint="eastAsia"/>
              </w:rPr>
            </w:pPr>
            <w:r>
              <w:rPr>
                <w:rFonts w:hint="eastAsia" w:ascii="宋体" w:hAnsi="宋体"/>
                <w:sz w:val="24"/>
                <w:szCs w:val="24"/>
              </w:rPr>
              <w:t>8.</w:t>
            </w:r>
            <w:r>
              <w:rPr>
                <w:rFonts w:hint="eastAsia" w:ascii="宋体" w:hAnsi="宋体"/>
                <w:sz w:val="24"/>
                <w:szCs w:val="24"/>
                <w:lang w:val="en-US" w:eastAsia="zh-CN"/>
              </w:rPr>
              <w:t xml:space="preserve"> </w:t>
            </w:r>
            <w:r>
              <w:rPr>
                <w:rFonts w:hint="eastAsia" w:ascii="宋体" w:hAnsi="宋体"/>
                <w:sz w:val="24"/>
                <w:szCs w:val="24"/>
              </w:rPr>
              <w:t>将完成2025年9月份志愿时长补录工作。</w:t>
            </w:r>
          </w:p>
          <w:p w14:paraId="5BCA5536">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lang w:val="en-US" w:eastAsia="zh-CN"/>
              </w:rPr>
              <w:t>权益维护部</w:t>
            </w:r>
          </w:p>
          <w:p w14:paraId="5BBB7243">
            <w:pPr>
              <w:numPr>
                <w:ilvl w:val="0"/>
                <w:numId w:val="0"/>
              </w:numPr>
              <w:tabs>
                <w:tab w:val="left" w:pos="0"/>
              </w:tabs>
              <w:spacing w:line="360" w:lineRule="auto"/>
              <w:ind w:leftChars="0"/>
              <w:jc w:val="both"/>
              <w:textAlignment w:val="baseline"/>
              <w:rPr>
                <w:rFonts w:hint="default" w:ascii="宋体" w:hAnsi="宋体"/>
                <w:b w:val="0"/>
                <w:bCs w:val="0"/>
                <w:sz w:val="24"/>
                <w:szCs w:val="24"/>
                <w:lang w:val="en-US"/>
              </w:rPr>
            </w:pPr>
            <w:r>
              <w:rPr>
                <w:rFonts w:hint="eastAsia" w:ascii="宋体" w:hAnsi="宋体"/>
                <w:b w:val="0"/>
                <w:bCs w:val="0"/>
                <w:sz w:val="24"/>
                <w:szCs w:val="24"/>
                <w:lang w:val="en-US" w:eastAsia="zh-CN"/>
              </w:rPr>
              <w:t>资助工作：</w:t>
            </w:r>
          </w:p>
          <w:p w14:paraId="67942B09">
            <w:pPr>
              <w:numPr>
                <w:ilvl w:val="0"/>
                <w:numId w:val="4"/>
              </w:numPr>
              <w:tabs>
                <w:tab w:val="left" w:pos="0"/>
              </w:tabs>
              <w:spacing w:line="360" w:lineRule="auto"/>
              <w:ind w:leftChars="0"/>
              <w:jc w:val="both"/>
              <w:textAlignment w:val="baseline"/>
              <w:rPr>
                <w:rFonts w:hint="eastAsia" w:ascii="宋体" w:hAnsi="宋体"/>
                <w:b w:val="0"/>
                <w:bCs w:val="0"/>
                <w:sz w:val="24"/>
                <w:szCs w:val="24"/>
              </w:rPr>
            </w:pPr>
            <w:r>
              <w:rPr>
                <w:rFonts w:hint="eastAsia" w:ascii="宋体" w:hAnsi="宋体"/>
                <w:b w:val="0"/>
                <w:bCs w:val="0"/>
                <w:sz w:val="24"/>
                <w:szCs w:val="24"/>
              </w:rPr>
              <w:t>将完成新生生源地回执单纸质档和电子档的收集工作；</w:t>
            </w:r>
          </w:p>
          <w:p w14:paraId="164EBDA4">
            <w:pPr>
              <w:numPr>
                <w:ilvl w:val="0"/>
                <w:numId w:val="4"/>
              </w:numPr>
              <w:tabs>
                <w:tab w:val="left" w:pos="0"/>
              </w:tabs>
              <w:spacing w:line="360" w:lineRule="auto"/>
              <w:ind w:leftChars="0"/>
              <w:jc w:val="both"/>
              <w:textAlignment w:val="baseline"/>
              <w:rPr>
                <w:rFonts w:hint="eastAsia" w:ascii="宋体" w:hAnsi="宋体"/>
                <w:b w:val="0"/>
                <w:bCs w:val="0"/>
                <w:sz w:val="24"/>
                <w:szCs w:val="24"/>
              </w:rPr>
            </w:pPr>
            <w:r>
              <w:rPr>
                <w:rFonts w:hint="eastAsia" w:ascii="宋体" w:hAnsi="宋体"/>
                <w:b w:val="0"/>
                <w:bCs w:val="0"/>
                <w:sz w:val="24"/>
                <w:szCs w:val="24"/>
              </w:rPr>
              <w:t>将完成新生家庭经济困难学生认定工作的资助专干培训工作；</w:t>
            </w:r>
          </w:p>
          <w:p w14:paraId="2B6E9A3C">
            <w:pPr>
              <w:numPr>
                <w:ilvl w:val="0"/>
                <w:numId w:val="4"/>
              </w:numPr>
              <w:tabs>
                <w:tab w:val="left" w:pos="0"/>
              </w:tabs>
              <w:spacing w:line="360" w:lineRule="auto"/>
              <w:ind w:leftChars="0"/>
              <w:jc w:val="both"/>
              <w:textAlignment w:val="baseline"/>
              <w:rPr>
                <w:rFonts w:hint="eastAsia" w:ascii="宋体" w:hAnsi="宋体"/>
                <w:b w:val="0"/>
                <w:bCs w:val="0"/>
                <w:sz w:val="24"/>
                <w:szCs w:val="24"/>
              </w:rPr>
            </w:pPr>
            <w:r>
              <w:rPr>
                <w:rFonts w:hint="eastAsia" w:ascii="宋体" w:hAnsi="宋体"/>
                <w:b w:val="0"/>
                <w:bCs w:val="0"/>
                <w:sz w:val="24"/>
                <w:szCs w:val="24"/>
              </w:rPr>
              <w:t>将完成优秀学生奖学金、三好学生、优秀学生干部的名额分配表的制作。</w:t>
            </w:r>
          </w:p>
          <w:p w14:paraId="5B5901E3">
            <w:pPr>
              <w:numPr>
                <w:ilvl w:val="0"/>
                <w:numId w:val="0"/>
              </w:numPr>
              <w:tabs>
                <w:tab w:val="left" w:pos="0"/>
              </w:tabs>
              <w:spacing w:line="360" w:lineRule="auto"/>
              <w:jc w:val="both"/>
              <w:textAlignment w:val="baseline"/>
              <w:rPr>
                <w:rFonts w:hint="eastAsia" w:ascii="宋体" w:hAnsi="宋体" w:eastAsia="宋体"/>
                <w:b w:val="0"/>
                <w:bCs w:val="0"/>
                <w:sz w:val="24"/>
                <w:szCs w:val="24"/>
                <w:lang w:eastAsia="zh-CN"/>
              </w:rPr>
            </w:pPr>
            <w:r>
              <w:rPr>
                <w:rFonts w:hint="eastAsia" w:ascii="宋体" w:hAnsi="宋体"/>
                <w:b w:val="0"/>
                <w:bCs w:val="0"/>
                <w:sz w:val="24"/>
                <w:szCs w:val="24"/>
              </w:rPr>
              <w:t>就业工作</w:t>
            </w:r>
            <w:r>
              <w:rPr>
                <w:rFonts w:hint="eastAsia" w:ascii="宋体" w:hAnsi="宋体"/>
                <w:b w:val="0"/>
                <w:bCs w:val="0"/>
                <w:sz w:val="24"/>
                <w:szCs w:val="24"/>
                <w:lang w:eastAsia="zh-CN"/>
              </w:rPr>
              <w:t>：</w:t>
            </w:r>
          </w:p>
          <w:p w14:paraId="3ED4F4BF">
            <w:pPr>
              <w:numPr>
                <w:ilvl w:val="0"/>
                <w:numId w:val="0"/>
              </w:numPr>
              <w:tabs>
                <w:tab w:val="left" w:pos="0"/>
              </w:tabs>
              <w:spacing w:line="360" w:lineRule="auto"/>
              <w:jc w:val="both"/>
              <w:textAlignment w:val="baseline"/>
              <w:rPr>
                <w:rFonts w:hint="eastAsia" w:ascii="宋体" w:hAnsi="宋体"/>
                <w:b w:val="0"/>
                <w:bCs w:val="0"/>
                <w:sz w:val="24"/>
                <w:szCs w:val="24"/>
              </w:rPr>
            </w:pPr>
            <w:r>
              <w:rPr>
                <w:rFonts w:hint="eastAsia" w:ascii="宋体" w:hAnsi="宋体"/>
                <w:b w:val="0"/>
                <w:bCs w:val="0"/>
                <w:sz w:val="24"/>
                <w:szCs w:val="24"/>
              </w:rPr>
              <w:t>权益维护部发言如下：</w:t>
            </w:r>
          </w:p>
          <w:p w14:paraId="2F3AD92C">
            <w:pPr>
              <w:numPr>
                <w:ilvl w:val="0"/>
                <w:numId w:val="5"/>
              </w:numPr>
              <w:tabs>
                <w:tab w:val="left" w:pos="0"/>
              </w:tabs>
              <w:spacing w:line="360" w:lineRule="auto"/>
              <w:ind w:left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将于本周完成2026届毕业生一次性求职补贴收尾工作；</w:t>
            </w:r>
          </w:p>
          <w:p w14:paraId="4EAB0B4C">
            <w:pPr>
              <w:numPr>
                <w:ilvl w:val="0"/>
                <w:numId w:val="5"/>
              </w:numPr>
              <w:tabs>
                <w:tab w:val="left" w:pos="0"/>
              </w:tabs>
              <w:spacing w:line="360" w:lineRule="auto"/>
              <w:ind w:leftChars="0"/>
              <w:jc w:val="both"/>
              <w:textAlignment w:val="baseline"/>
              <w:rPr>
                <w:rFonts w:hint="eastAsia" w:ascii="宋体" w:hAnsi="宋体"/>
                <w:b w:val="0"/>
                <w:bCs w:val="0"/>
                <w:sz w:val="24"/>
                <w:szCs w:val="24"/>
              </w:rPr>
            </w:pPr>
            <w:r>
              <w:rPr>
                <w:rFonts w:hint="eastAsia" w:ascii="宋体" w:hAnsi="宋体"/>
                <w:b w:val="0"/>
                <w:bCs w:val="0"/>
                <w:sz w:val="24"/>
                <w:szCs w:val="24"/>
              </w:rPr>
              <w:t>将于本周完成就业材料的归档工作。</w:t>
            </w:r>
          </w:p>
          <w:p w14:paraId="4629BCC2">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lang w:val="en-US" w:eastAsia="zh-CN"/>
              </w:rPr>
              <w:t>组织部</w:t>
            </w:r>
          </w:p>
          <w:p w14:paraId="63EEFB32">
            <w:pPr>
              <w:numPr>
                <w:ilvl w:val="0"/>
                <w:numId w:val="6"/>
              </w:numPr>
              <w:tabs>
                <w:tab w:val="left" w:pos="0"/>
              </w:tabs>
              <w:spacing w:line="360" w:lineRule="auto"/>
              <w:ind w:leftChars="0"/>
              <w:jc w:val="both"/>
              <w:textAlignment w:val="baseline"/>
              <w:rPr>
                <w:rFonts w:hint="eastAsia" w:ascii="宋体" w:hAnsi="宋体"/>
                <w:sz w:val="24"/>
                <w:szCs w:val="24"/>
              </w:rPr>
            </w:pPr>
            <w:r>
              <w:rPr>
                <w:rFonts w:hint="eastAsia" w:ascii="宋体" w:hAnsi="宋体"/>
                <w:sz w:val="24"/>
                <w:szCs w:val="24"/>
                <w:lang w:val="en-US" w:eastAsia="zh-CN"/>
              </w:rPr>
              <w:t>将</w:t>
            </w:r>
            <w:r>
              <w:rPr>
                <w:rFonts w:hint="eastAsia" w:ascii="宋体" w:hAnsi="宋体"/>
                <w:sz w:val="24"/>
                <w:szCs w:val="24"/>
              </w:rPr>
              <w:t>于本周协助完成迎1.我部将于本周完成新生档案收集工作</w:t>
            </w:r>
            <w:r>
              <w:rPr>
                <w:rFonts w:hint="eastAsia" w:ascii="宋体" w:hAnsi="宋体"/>
                <w:sz w:val="24"/>
                <w:szCs w:val="24"/>
                <w:lang w:eastAsia="zh-CN"/>
              </w:rPr>
              <w:t>；</w:t>
            </w:r>
          </w:p>
          <w:p w14:paraId="3D2BA4AD">
            <w:pPr>
              <w:numPr>
                <w:ilvl w:val="0"/>
                <w:numId w:val="6"/>
              </w:numPr>
              <w:tabs>
                <w:tab w:val="left" w:pos="0"/>
              </w:tabs>
              <w:spacing w:line="360" w:lineRule="auto"/>
              <w:ind w:leftChars="0"/>
              <w:jc w:val="both"/>
              <w:textAlignment w:val="baseline"/>
              <w:rPr>
                <w:rFonts w:hint="eastAsia" w:ascii="宋体" w:hAnsi="宋体" w:eastAsia="宋体"/>
                <w:sz w:val="24"/>
                <w:szCs w:val="24"/>
                <w:lang w:val="en-US" w:eastAsia="zh-CN"/>
              </w:rPr>
            </w:pPr>
            <w:r>
              <w:rPr>
                <w:rFonts w:hint="eastAsia" w:ascii="宋体" w:hAnsi="宋体"/>
                <w:sz w:val="24"/>
                <w:szCs w:val="24"/>
              </w:rPr>
              <w:t>将于本周完成新生cyl系统的录入工作。</w:t>
            </w:r>
          </w:p>
          <w:p w14:paraId="5016A256">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lang w:val="en-US" w:eastAsia="zh-CN"/>
              </w:rPr>
              <w:t>办公室</w:t>
            </w:r>
          </w:p>
          <w:p w14:paraId="01551245">
            <w:pPr>
              <w:numPr>
                <w:ilvl w:val="0"/>
                <w:numId w:val="7"/>
              </w:numPr>
              <w:tabs>
                <w:tab w:val="left" w:pos="0"/>
              </w:tabs>
              <w:spacing w:line="360" w:lineRule="auto"/>
              <w:ind w:left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将于本周制作迎新晚会招生宣传PPT；</w:t>
            </w:r>
          </w:p>
          <w:p w14:paraId="5F6A5541">
            <w:pPr>
              <w:numPr>
                <w:ilvl w:val="0"/>
                <w:numId w:val="7"/>
              </w:numPr>
              <w:tabs>
                <w:tab w:val="left" w:pos="0"/>
              </w:tabs>
              <w:spacing w:line="360" w:lineRule="auto"/>
              <w:ind w:left="0" w:leftChars="0" w:firstLine="0"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将于本周下发新生个人信息登记表；</w:t>
            </w:r>
          </w:p>
          <w:p w14:paraId="5EA79E81">
            <w:pPr>
              <w:numPr>
                <w:ilvl w:val="0"/>
                <w:numId w:val="7"/>
              </w:numPr>
              <w:tabs>
                <w:tab w:val="left" w:pos="0"/>
              </w:tabs>
              <w:spacing w:line="360" w:lineRule="auto"/>
              <w:ind w:left="0" w:leftChars="0" w:firstLine="0" w:firstLineChars="0"/>
              <w:jc w:val="both"/>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将于本周持续更新数据库。</w:t>
            </w:r>
          </w:p>
          <w:p w14:paraId="38669C4D">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lang w:val="en-US" w:eastAsia="zh-CN"/>
              </w:rPr>
              <w:t>宣传部</w:t>
            </w:r>
          </w:p>
          <w:p w14:paraId="6EE6365B">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将继续完成迎新主题抖音视频的更新;</w:t>
            </w:r>
          </w:p>
          <w:p w14:paraId="723ED974">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将完成迎新、新生军训、班助见面会推文的撰写与发布;</w:t>
            </w:r>
          </w:p>
          <w:p w14:paraId="1C1F936F">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将继续跟进高校思政文艺课公益活动的相关工作</w:t>
            </w:r>
            <w:r>
              <w:rPr>
                <w:rFonts w:hint="eastAsia" w:ascii="宋体" w:hAnsi="宋体"/>
                <w:b w:val="0"/>
                <w:bCs w:val="0"/>
                <w:sz w:val="24"/>
                <w:szCs w:val="24"/>
                <w:lang w:eastAsia="zh-CN"/>
              </w:rPr>
              <w:t>。</w:t>
            </w:r>
          </w:p>
          <w:p w14:paraId="14EC5BB5">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lang w:val="en-US" w:eastAsia="zh-CN"/>
              </w:rPr>
              <w:t>社会实践部</w:t>
            </w:r>
          </w:p>
          <w:p w14:paraId="F701B6DB">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将于本周完成我院院级实践优秀个人奖状的颁发工作。</w:t>
            </w:r>
          </w:p>
          <w:p w14:paraId="341E7245">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lang w:val="en-US" w:eastAsia="zh-CN"/>
              </w:rPr>
              <w:t>文化艺术部</w:t>
            </w:r>
          </w:p>
          <w:p w14:paraId="0230531D">
            <w:pPr>
              <w:pStyle w:val="10"/>
              <w:numPr>
                <w:ilvl w:val="0"/>
                <w:numId w:val="10"/>
              </w:numPr>
              <w:tabs>
                <w:tab w:val="left" w:pos="0"/>
              </w:tabs>
              <w:spacing w:line="360" w:lineRule="auto"/>
              <w:jc w:val="both"/>
              <w:textAlignment w:val="baseline"/>
              <w:rPr>
                <w:rFonts w:hint="eastAsia" w:ascii="宋体" w:hAnsi="宋体" w:eastAsia="宋体"/>
                <w:sz w:val="24"/>
                <w:szCs w:val="24"/>
                <w:lang w:val="en-US" w:eastAsia="zh-CN"/>
              </w:rPr>
            </w:pPr>
            <w:r>
              <w:rPr>
                <w:rFonts w:hint="default" w:hAnsi="宋体"/>
                <w:b w:val="0"/>
                <w:bCs w:val="0"/>
                <w:sz w:val="24"/>
                <w:szCs w:val="24"/>
                <w:lang w:val="en-US"/>
              </w:rPr>
              <w:t>将开始2025级迎新晚会的组织工作。</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ascii="宋体" w:hAnsi="宋体"/>
                <w:b/>
                <w:bCs/>
                <w:sz w:val="24"/>
                <w:szCs w:val="24"/>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1"/>
              </w:numPr>
              <w:spacing w:line="360" w:lineRule="auto"/>
              <w:jc w:val="left"/>
              <w:textAlignment w:val="baseline"/>
              <w:rPr>
                <w:rFonts w:hint="default" w:ascii="宋体" w:hAnsi="宋体"/>
                <w:sz w:val="24"/>
                <w:szCs w:val="24"/>
                <w:lang w:val="en-US"/>
              </w:rPr>
            </w:pPr>
            <w:r>
              <w:rPr>
                <w:rFonts w:ascii="宋体" w:hAnsi="宋体"/>
                <w:b/>
                <w:bCs/>
                <w:sz w:val="28"/>
                <w:szCs w:val="28"/>
              </w:rPr>
              <w:t>青年志愿者协会</w:t>
            </w:r>
          </w:p>
          <w:p w14:paraId="62F7EE9B">
            <w:pPr>
              <w:pStyle w:val="10"/>
              <w:numPr>
                <w:ilvl w:val="0"/>
                <w:numId w:val="12"/>
              </w:numPr>
              <w:spacing w:line="360" w:lineRule="auto"/>
              <w:jc w:val="both"/>
              <w:textAlignment w:val="baseline"/>
              <w:rPr>
                <w:rFonts w:hint="eastAsia" w:ascii="宋体" w:hAnsi="宋体"/>
                <w:sz w:val="24"/>
                <w:szCs w:val="24"/>
              </w:rPr>
            </w:pPr>
            <w:r>
              <w:rPr>
                <w:rFonts w:hint="eastAsia" w:ascii="宋体" w:hAnsi="宋体"/>
                <w:sz w:val="24"/>
                <w:szCs w:val="24"/>
              </w:rPr>
              <w:t>已完成2025年本科迎新活动志愿时长的审查，志愿者名单的修改与上交工作；</w:t>
            </w:r>
          </w:p>
          <w:p w14:paraId="0BFBDFF2">
            <w:pPr>
              <w:pStyle w:val="10"/>
              <w:numPr>
                <w:ilvl w:val="0"/>
                <w:numId w:val="12"/>
              </w:numPr>
              <w:spacing w:line="360" w:lineRule="auto"/>
              <w:jc w:val="both"/>
              <w:textAlignment w:val="baseline"/>
              <w:rPr>
                <w:rFonts w:hint="eastAsia" w:ascii="宋体" w:hAnsi="宋体"/>
                <w:sz w:val="24"/>
                <w:szCs w:val="24"/>
              </w:rPr>
            </w:pPr>
            <w:r>
              <w:rPr>
                <w:rFonts w:hint="eastAsia" w:ascii="宋体" w:hAnsi="宋体"/>
                <w:sz w:val="24"/>
                <w:szCs w:val="24"/>
              </w:rPr>
              <w:t>已开展2025年本科迎新志愿者培训会议与志愿服务活动；</w:t>
            </w:r>
          </w:p>
          <w:p w14:paraId="236EB8B9">
            <w:pPr>
              <w:pStyle w:val="10"/>
              <w:numPr>
                <w:ilvl w:val="0"/>
                <w:numId w:val="12"/>
              </w:numPr>
              <w:spacing w:line="360" w:lineRule="auto"/>
              <w:jc w:val="both"/>
              <w:textAlignment w:val="baseline"/>
              <w:rPr>
                <w:rFonts w:hint="eastAsia" w:ascii="宋体" w:hAnsi="宋体"/>
                <w:sz w:val="24"/>
                <w:szCs w:val="24"/>
              </w:rPr>
            </w:pPr>
            <w:r>
              <w:rPr>
                <w:rFonts w:hint="eastAsia" w:ascii="宋体" w:hAnsi="宋体"/>
                <w:sz w:val="24"/>
                <w:szCs w:val="24"/>
              </w:rPr>
              <w:t>已下发第二届“法治护航美丽湖南”生态环境法律知识竞赛活动通知。</w:t>
            </w:r>
          </w:p>
          <w:p w14:paraId="6F6E0397">
            <w:pPr>
              <w:pStyle w:val="10"/>
              <w:numPr>
                <w:ilvl w:val="0"/>
                <w:numId w:val="11"/>
              </w:numPr>
              <w:spacing w:line="360" w:lineRule="auto"/>
              <w:jc w:val="left"/>
              <w:textAlignment w:val="baseline"/>
              <w:rPr>
                <w:rFonts w:hint="eastAsia" w:ascii="宋体" w:hAnsi="宋体"/>
                <w:b/>
                <w:bCs/>
                <w:sz w:val="28"/>
                <w:szCs w:val="28"/>
              </w:rPr>
            </w:pPr>
            <w:r>
              <w:rPr>
                <w:rFonts w:ascii="宋体" w:hAnsi="宋体"/>
                <w:b/>
                <w:bCs/>
                <w:sz w:val="28"/>
                <w:szCs w:val="28"/>
              </w:rPr>
              <w:t>绩效考核部</w:t>
            </w:r>
          </w:p>
          <w:p w14:paraId="313D4DD9">
            <w:pPr>
              <w:pStyle w:val="10"/>
              <w:numPr>
                <w:ilvl w:val="0"/>
                <w:numId w:val="13"/>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已记录砂子坳校区8109、 8205办公室值班情况；</w:t>
            </w:r>
          </w:p>
          <w:p w14:paraId="67DDB0C3">
            <w:pPr>
              <w:pStyle w:val="10"/>
              <w:numPr>
                <w:ilvl w:val="0"/>
                <w:numId w:val="13"/>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已完成22级2024-2025学年综测收集工作。</w:t>
            </w:r>
          </w:p>
          <w:p w14:paraId="3402C054">
            <w:pPr>
              <w:pStyle w:val="10"/>
              <w:numPr>
                <w:ilvl w:val="0"/>
                <w:numId w:val="11"/>
              </w:numPr>
              <w:spacing w:line="360" w:lineRule="auto"/>
              <w:textAlignment w:val="baseline"/>
              <w:rPr>
                <w:rFonts w:hint="eastAsia" w:ascii="宋体" w:hAnsi="宋体"/>
                <w:b/>
                <w:bCs/>
                <w:sz w:val="28"/>
                <w:szCs w:val="28"/>
              </w:rPr>
            </w:pPr>
            <w:r>
              <w:rPr>
                <w:rFonts w:ascii="宋体" w:hAnsi="宋体"/>
                <w:b/>
                <w:bCs/>
                <w:sz w:val="28"/>
                <w:szCs w:val="28"/>
              </w:rPr>
              <w:t>自律部</w:t>
            </w:r>
          </w:p>
          <w:p w14:paraId="455554B4">
            <w:pPr>
              <w:pStyle w:val="10"/>
              <w:numPr>
                <w:ilvl w:val="0"/>
                <w:numId w:val="14"/>
              </w:numPr>
              <w:tabs>
                <w:tab w:val="left" w:pos="0"/>
              </w:tabs>
              <w:spacing w:line="360" w:lineRule="auto"/>
              <w:textAlignment w:val="baseline"/>
              <w:rPr>
                <w:rFonts w:hint="eastAsia" w:ascii="宋体" w:hAnsi="宋体"/>
                <w:sz w:val="24"/>
                <w:szCs w:val="24"/>
                <w:lang w:val="en-US" w:eastAsia="zh-CN"/>
              </w:rPr>
            </w:pPr>
            <w:r>
              <w:rPr>
                <w:rFonts w:hint="eastAsia" w:ascii="宋体" w:hAnsi="宋体"/>
                <w:sz w:val="24"/>
                <w:szCs w:val="24"/>
                <w:lang w:val="en-US" w:eastAsia="zh-CN"/>
              </w:rPr>
              <w:t>已完成23-24级线上查寝一次；</w:t>
            </w:r>
          </w:p>
          <w:p w14:paraId="12E23EF5">
            <w:pPr>
              <w:pStyle w:val="10"/>
              <w:numPr>
                <w:ilvl w:val="0"/>
                <w:numId w:val="14"/>
              </w:numPr>
              <w:tabs>
                <w:tab w:val="left" w:pos="0"/>
              </w:tabs>
              <w:spacing w:line="360" w:lineRule="auto"/>
              <w:textAlignment w:val="baseline"/>
              <w:rPr>
                <w:rFonts w:hint="eastAsia" w:ascii="宋体" w:hAnsi="宋体"/>
                <w:sz w:val="24"/>
                <w:szCs w:val="24"/>
              </w:rPr>
            </w:pPr>
            <w:r>
              <w:rPr>
                <w:rFonts w:hint="eastAsia" w:ascii="宋体" w:hAnsi="宋体"/>
                <w:sz w:val="24"/>
                <w:szCs w:val="24"/>
                <w:lang w:val="en-US" w:eastAsia="zh-CN"/>
              </w:rPr>
              <w:t>已完成心理月报表收集和上交工作。</w:t>
            </w:r>
          </w:p>
          <w:p w14:paraId="6FD117DB">
            <w:pPr>
              <w:pStyle w:val="10"/>
              <w:numPr>
                <w:ilvl w:val="0"/>
                <w:numId w:val="11"/>
              </w:numPr>
              <w:spacing w:line="360" w:lineRule="auto"/>
              <w:textAlignment w:val="baseline"/>
              <w:rPr>
                <w:rFonts w:hint="eastAsia" w:ascii="宋体" w:hAnsi="宋体"/>
                <w:b/>
                <w:bCs/>
                <w:sz w:val="28"/>
                <w:szCs w:val="28"/>
              </w:rPr>
            </w:pPr>
            <w:r>
              <w:rPr>
                <w:rFonts w:hint="eastAsia" w:ascii="宋体" w:hAnsi="宋体"/>
                <w:b/>
                <w:bCs/>
                <w:sz w:val="28"/>
                <w:szCs w:val="28"/>
              </w:rPr>
              <w:t>宣传部</w:t>
            </w:r>
          </w:p>
          <w:p w14:paraId="50E6F769">
            <w:pPr>
              <w:pStyle w:val="10"/>
              <w:numPr>
                <w:ilvl w:val="0"/>
                <w:numId w:val="15"/>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已完成新生入学指南、2025级辅导员及班主任、班助推文的撰写及发布；</w:t>
            </w:r>
          </w:p>
          <w:p w14:paraId="656F46C4">
            <w:pPr>
              <w:pStyle w:val="10"/>
              <w:numPr>
                <w:ilvl w:val="0"/>
                <w:numId w:val="15"/>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已完成院领导下寝探望2025级新生推文的撰写及发布;</w:t>
            </w:r>
          </w:p>
          <w:p w14:paraId="017FF8BC">
            <w:pPr>
              <w:pStyle w:val="10"/>
              <w:numPr>
                <w:ilvl w:val="0"/>
                <w:numId w:val="15"/>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已协助权益维护部完成资助专干培训会的相关工作并完成相关推文的撰写与发布；</w:t>
            </w:r>
          </w:p>
          <w:p w14:paraId="64113500">
            <w:pPr>
              <w:pStyle w:val="10"/>
              <w:numPr>
                <w:ilvl w:val="0"/>
                <w:numId w:val="15"/>
              </w:numPr>
              <w:tabs>
                <w:tab w:val="left" w:pos="0"/>
              </w:tabs>
              <w:spacing w:line="360" w:lineRule="auto"/>
              <w:textAlignment w:val="baseline"/>
              <w:rPr>
                <w:rFonts w:ascii="宋体" w:hAnsi="宋体"/>
                <w:b/>
                <w:bCs/>
                <w:sz w:val="28"/>
                <w:szCs w:val="28"/>
              </w:rPr>
            </w:pPr>
            <w:r>
              <w:rPr>
                <w:rFonts w:hint="default" w:ascii="宋体" w:hAnsi="宋体"/>
                <w:sz w:val="24"/>
                <w:szCs w:val="24"/>
                <w:lang w:val="en-US"/>
              </w:rPr>
              <w:t>已完成大学生需要培养什么能力的主题和迎新抖音视频的更新</w:t>
            </w:r>
            <w:r>
              <w:rPr>
                <w:rFonts w:hint="eastAsia" w:ascii="宋体" w:hAnsi="宋体"/>
                <w:sz w:val="24"/>
                <w:szCs w:val="24"/>
                <w:lang w:val="en-US" w:eastAsia="zh-CN"/>
              </w:rPr>
              <w:t>。</w:t>
            </w:r>
          </w:p>
          <w:p w14:paraId="65273E25">
            <w:pPr>
              <w:pStyle w:val="10"/>
              <w:numPr>
                <w:ilvl w:val="0"/>
                <w:numId w:val="11"/>
              </w:numPr>
              <w:spacing w:line="360" w:lineRule="auto"/>
              <w:textAlignment w:val="baseline"/>
              <w:rPr>
                <w:rFonts w:ascii="宋体" w:hAnsi="宋体"/>
                <w:b/>
                <w:bCs/>
                <w:sz w:val="28"/>
                <w:szCs w:val="28"/>
              </w:rPr>
            </w:pPr>
            <w:r>
              <w:rPr>
                <w:rFonts w:hint="eastAsia" w:ascii="宋体" w:hAnsi="宋体"/>
                <w:b/>
                <w:bCs/>
                <w:sz w:val="28"/>
                <w:szCs w:val="28"/>
              </w:rPr>
              <w:t>社会实践部</w:t>
            </w:r>
          </w:p>
          <w:p w14:paraId="55DE7613">
            <w:pPr>
              <w:pStyle w:val="10"/>
              <w:numPr>
                <w:ilvl w:val="0"/>
                <w:numId w:val="16"/>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已完成我院院级实践优秀个人奖状的印制工作。</w:t>
            </w:r>
          </w:p>
          <w:p w14:paraId="3609A0E8">
            <w:pPr>
              <w:pStyle w:val="10"/>
              <w:numPr>
                <w:ilvl w:val="0"/>
                <w:numId w:val="11"/>
              </w:numPr>
              <w:spacing w:line="360" w:lineRule="auto"/>
              <w:textAlignment w:val="baseline"/>
              <w:rPr>
                <w:rFonts w:hint="eastAsia" w:ascii="宋体" w:hAnsi="宋体"/>
                <w:b/>
                <w:bCs/>
                <w:sz w:val="28"/>
                <w:szCs w:val="28"/>
              </w:rPr>
            </w:pPr>
            <w:r>
              <w:rPr>
                <w:rFonts w:ascii="宋体" w:hAnsi="宋体"/>
                <w:b/>
                <w:bCs/>
                <w:sz w:val="28"/>
                <w:szCs w:val="28"/>
              </w:rPr>
              <w:t>办公室</w:t>
            </w:r>
          </w:p>
          <w:p w14:paraId="27DFAE67">
            <w:pPr>
              <w:pStyle w:val="10"/>
              <w:numPr>
                <w:ilvl w:val="0"/>
                <w:numId w:val="17"/>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已完成开学典礼准备工作；</w:t>
            </w:r>
          </w:p>
          <w:p w14:paraId="780EF3DE">
            <w:pPr>
              <w:pStyle w:val="10"/>
              <w:numPr>
                <w:ilvl w:val="0"/>
                <w:numId w:val="17"/>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已完成会议记录本的补发；</w:t>
            </w:r>
          </w:p>
          <w:p w14:paraId="2431CA05">
            <w:pPr>
              <w:pStyle w:val="10"/>
              <w:numPr>
                <w:ilvl w:val="0"/>
                <w:numId w:val="17"/>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已下发月总结通知；</w:t>
            </w:r>
          </w:p>
          <w:p w14:paraId="0F15E64F">
            <w:pPr>
              <w:pStyle w:val="10"/>
              <w:numPr>
                <w:ilvl w:val="0"/>
                <w:numId w:val="17"/>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已完成新生身份证复印件的收集并交至财务大厅；</w:t>
            </w:r>
          </w:p>
          <w:p w14:paraId="20BE35E1">
            <w:pPr>
              <w:pStyle w:val="10"/>
              <w:numPr>
                <w:ilvl w:val="0"/>
                <w:numId w:val="17"/>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已完成25级新生开学报道工作；</w:t>
            </w:r>
          </w:p>
          <w:p w14:paraId="10DCDB3C">
            <w:pPr>
              <w:pStyle w:val="10"/>
              <w:numPr>
                <w:ilvl w:val="0"/>
                <w:numId w:val="17"/>
              </w:numPr>
              <w:tabs>
                <w:tab w:val="left" w:pos="0"/>
              </w:tabs>
              <w:spacing w:line="360" w:lineRule="auto"/>
              <w:textAlignment w:val="baseline"/>
              <w:rPr>
                <w:rFonts w:hint="eastAsia" w:ascii="宋体" w:hAnsi="宋体"/>
                <w:b w:val="0"/>
                <w:bCs w:val="0"/>
                <w:sz w:val="24"/>
                <w:szCs w:val="24"/>
              </w:rPr>
            </w:pPr>
            <w:r>
              <w:rPr>
                <w:rFonts w:hint="default" w:ascii="宋体" w:hAnsi="宋体"/>
                <w:b w:val="0"/>
                <w:bCs w:val="0"/>
                <w:sz w:val="24"/>
                <w:szCs w:val="24"/>
                <w:lang w:val="en-US"/>
              </w:rPr>
              <w:t>已完成25级新生人脸认证工作。</w:t>
            </w:r>
          </w:p>
          <w:p w14:paraId="4B08757D">
            <w:pPr>
              <w:pStyle w:val="10"/>
              <w:numPr>
                <w:ilvl w:val="0"/>
                <w:numId w:val="11"/>
              </w:numPr>
              <w:spacing w:line="360" w:lineRule="auto"/>
              <w:ind w:left="0" w:firstLine="0"/>
              <w:textAlignment w:val="baseline"/>
              <w:rPr>
                <w:rFonts w:hint="eastAsia" w:ascii="宋体" w:hAnsi="宋体"/>
                <w:b/>
                <w:bCs/>
                <w:sz w:val="28"/>
                <w:szCs w:val="28"/>
              </w:rPr>
            </w:pPr>
            <w:r>
              <w:rPr>
                <w:rFonts w:ascii="宋体" w:hAnsi="宋体"/>
                <w:b/>
                <w:bCs/>
                <w:sz w:val="28"/>
                <w:szCs w:val="28"/>
              </w:rPr>
              <w:t>权益维护部</w:t>
            </w:r>
          </w:p>
          <w:p w14:paraId="151995A3">
            <w:pPr>
              <w:numPr>
                <w:ilvl w:val="0"/>
                <w:numId w:val="0"/>
              </w:numPr>
              <w:spacing w:line="360" w:lineRule="auto"/>
              <w:textAlignment w:val="baseline"/>
              <w:rPr>
                <w:rFonts w:hint="default" w:ascii="宋体" w:hAnsi="宋体"/>
                <w:sz w:val="24"/>
                <w:szCs w:val="24"/>
                <w:lang w:val="en-US"/>
              </w:rPr>
            </w:pPr>
            <w:r>
              <w:rPr>
                <w:rFonts w:hint="default" w:ascii="宋体" w:hAnsi="宋体"/>
                <w:sz w:val="24"/>
                <w:szCs w:val="24"/>
                <w:lang w:val="en-US"/>
              </w:rPr>
              <w:t>资助中心：</w:t>
            </w:r>
          </w:p>
          <w:p w14:paraId="7EF06EA0">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已完成22级至24级在校生信息核查工作；</w:t>
            </w:r>
          </w:p>
          <w:p w14:paraId="6991C5BD">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已完成召开家困生流程规范的副班长培训会议；</w:t>
            </w:r>
          </w:p>
          <w:p w14:paraId="404E5BD0">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已完成退役士兵国家助学金的名单公示；</w:t>
            </w:r>
          </w:p>
          <w:p w14:paraId="1407675D">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已完成应征入伍学费补偿表的收集与相关材料的收集；</w:t>
            </w:r>
          </w:p>
          <w:p w14:paraId="0B95821E">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已完成精进助学金复审材料的收集；</w:t>
            </w:r>
          </w:p>
          <w:p w14:paraId="60401B4A">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已完成家庭经济困难学生认定工作启动的相关通知；</w:t>
            </w:r>
          </w:p>
          <w:p w14:paraId="350DEEE8">
            <w:pPr>
              <w:pStyle w:val="10"/>
              <w:numPr>
                <w:ilvl w:val="0"/>
                <w:numId w:val="18"/>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已完成22级至24级在校生信息的导入。</w:t>
            </w:r>
          </w:p>
          <w:p w14:paraId="114CF35B">
            <w:pPr>
              <w:pStyle w:val="10"/>
              <w:numPr>
                <w:ilvl w:val="0"/>
                <w:numId w:val="0"/>
              </w:numPr>
              <w:spacing w:line="360" w:lineRule="auto"/>
              <w:ind w:leftChars="0"/>
              <w:textAlignment w:val="baseline"/>
              <w:rPr>
                <w:rFonts w:hint="default" w:ascii="宋体" w:hAnsi="宋体"/>
                <w:sz w:val="24"/>
                <w:szCs w:val="24"/>
                <w:lang w:val="en-US"/>
              </w:rPr>
            </w:pPr>
            <w:r>
              <w:rPr>
                <w:rFonts w:hint="default" w:ascii="宋体" w:hAnsi="宋体"/>
                <w:sz w:val="24"/>
                <w:szCs w:val="24"/>
                <w:lang w:val="en-US"/>
              </w:rPr>
              <w:t>就业</w:t>
            </w:r>
            <w:r>
              <w:rPr>
                <w:rFonts w:hint="eastAsia" w:ascii="宋体" w:hAnsi="宋体"/>
                <w:sz w:val="24"/>
                <w:szCs w:val="24"/>
                <w:lang w:val="en-US" w:eastAsia="zh-CN"/>
              </w:rPr>
              <w:t>中心</w:t>
            </w:r>
            <w:r>
              <w:rPr>
                <w:rFonts w:hint="default" w:ascii="宋体" w:hAnsi="宋体"/>
                <w:sz w:val="24"/>
                <w:szCs w:val="24"/>
                <w:lang w:val="en-US"/>
              </w:rPr>
              <w:t>:</w:t>
            </w:r>
          </w:p>
          <w:p w14:paraId="0D73AD11">
            <w:pPr>
              <w:pStyle w:val="10"/>
              <w:numPr>
                <w:ilvl w:val="0"/>
                <w:numId w:val="19"/>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已完成2026届一次性求职补贴审核工作；</w:t>
            </w:r>
          </w:p>
          <w:p w14:paraId="19363EB8">
            <w:pPr>
              <w:pStyle w:val="10"/>
              <w:numPr>
                <w:ilvl w:val="0"/>
                <w:numId w:val="19"/>
              </w:numPr>
              <w:spacing w:line="360" w:lineRule="auto"/>
              <w:textAlignment w:val="baseline"/>
              <w:rPr>
                <w:rFonts w:hint="default" w:ascii="宋体" w:hAnsi="宋体"/>
                <w:sz w:val="24"/>
                <w:szCs w:val="24"/>
                <w:lang w:val="en-US"/>
              </w:rPr>
            </w:pPr>
            <w:r>
              <w:rPr>
                <w:rFonts w:hint="default" w:ascii="宋体" w:hAnsi="宋体"/>
                <w:sz w:val="24"/>
                <w:szCs w:val="24"/>
                <w:lang w:val="en-US"/>
              </w:rPr>
              <w:t>已完成一次性求职补贴名单公示工作；</w:t>
            </w:r>
          </w:p>
          <w:p w14:paraId="A5537C5D">
            <w:pPr>
              <w:pStyle w:val="10"/>
              <w:numPr>
                <w:ilvl w:val="0"/>
                <w:numId w:val="19"/>
              </w:numPr>
              <w:spacing w:line="360" w:lineRule="auto"/>
              <w:textAlignment w:val="baseline"/>
              <w:rPr>
                <w:rFonts w:hint="eastAsia" w:ascii="宋体" w:hAnsi="宋体"/>
                <w:sz w:val="24"/>
                <w:szCs w:val="24"/>
              </w:rPr>
            </w:pPr>
            <w:r>
              <w:rPr>
                <w:rFonts w:hint="default" w:ascii="宋体" w:hAnsi="宋体"/>
                <w:sz w:val="24"/>
                <w:szCs w:val="24"/>
                <w:lang w:val="en-US"/>
              </w:rPr>
              <w:t>已完成就业材料在线文档的持续更新工作。。</w:t>
            </w:r>
          </w:p>
          <w:p w14:paraId="842AC7E7">
            <w:pPr>
              <w:pStyle w:val="10"/>
              <w:numPr>
                <w:ilvl w:val="0"/>
                <w:numId w:val="11"/>
              </w:numPr>
              <w:spacing w:line="360" w:lineRule="auto"/>
              <w:ind w:left="0" w:firstLine="0"/>
              <w:textAlignment w:val="baseline"/>
              <w:rPr>
                <w:rFonts w:hint="default" w:ascii="宋体" w:hAnsi="宋体"/>
                <w:sz w:val="24"/>
                <w:szCs w:val="24"/>
                <w:lang w:val="en-US"/>
              </w:rPr>
            </w:pPr>
            <w:r>
              <w:rPr>
                <w:rFonts w:ascii="宋体" w:hAnsi="宋体"/>
                <w:b/>
                <w:bCs/>
                <w:sz w:val="28"/>
                <w:szCs w:val="28"/>
              </w:rPr>
              <w:t>组织</w:t>
            </w:r>
            <w:r>
              <w:rPr>
                <w:rFonts w:ascii="宋体" w:hAnsi="宋体"/>
                <w:b/>
                <w:bCs/>
                <w:sz w:val="28"/>
                <w:szCs w:val="28"/>
                <w:lang w:val="en-US"/>
              </w:rPr>
              <w:t>部</w:t>
            </w:r>
          </w:p>
          <w:p w14:paraId="B5DEAA29">
            <w:pPr>
              <w:pStyle w:val="10"/>
              <w:numPr>
                <w:ilvl w:val="0"/>
                <w:numId w:val="20"/>
              </w:numPr>
              <w:spacing w:line="360" w:lineRule="auto"/>
              <w:textAlignment w:val="baseline"/>
              <w:rPr>
                <w:rFonts w:hint="eastAsia" w:ascii="宋体" w:hAnsi="宋体"/>
                <w:sz w:val="24"/>
                <w:szCs w:val="24"/>
              </w:rPr>
            </w:pPr>
            <w:r>
              <w:rPr>
                <w:rFonts w:hint="default" w:ascii="宋体" w:hAnsi="宋体"/>
                <w:sz w:val="24"/>
                <w:szCs w:val="24"/>
                <w:lang w:val="en-US"/>
              </w:rPr>
              <w:t>已协助完成新生迎新工作。</w:t>
            </w:r>
          </w:p>
          <w:p w14:paraId="DD93CC86">
            <w:pPr>
              <w:numPr>
                <w:ilvl w:val="0"/>
                <w:numId w:val="0"/>
              </w:numPr>
              <w:spacing w:line="360" w:lineRule="auto"/>
              <w:textAlignment w:val="baseline"/>
              <w:rPr>
                <w:rFonts w:hint="eastAsia" w:ascii="宋体" w:hAnsi="宋体" w:eastAsia="宋体"/>
                <w:b/>
                <w:bCs/>
                <w:sz w:val="28"/>
                <w:szCs w:val="28"/>
                <w:lang w:val="en-US" w:eastAsia="zh-CN"/>
              </w:rPr>
            </w:pPr>
            <w:r>
              <w:rPr>
                <w:rFonts w:hint="eastAsia" w:ascii="宋体" w:hAnsi="宋体"/>
                <w:b/>
                <w:bCs/>
                <w:sz w:val="28"/>
                <w:szCs w:val="28"/>
                <w:lang w:val="en-US" w:eastAsia="zh-CN"/>
              </w:rPr>
              <w:t>九</w:t>
            </w:r>
            <w:r>
              <w:rPr>
                <w:rFonts w:hint="default" w:ascii="宋体" w:hAnsi="宋体"/>
                <w:b/>
                <w:bCs/>
                <w:sz w:val="28"/>
                <w:szCs w:val="28"/>
                <w:lang w:val="en-US"/>
              </w:rPr>
              <w:t>、</w:t>
            </w:r>
            <w:r>
              <w:rPr>
                <w:rFonts w:hint="eastAsia" w:ascii="宋体" w:hAnsi="宋体"/>
                <w:b/>
                <w:bCs/>
                <w:sz w:val="28"/>
                <w:szCs w:val="28"/>
                <w:lang w:val="en-US" w:eastAsia="zh-CN"/>
              </w:rPr>
              <w:t>文化艺术部</w:t>
            </w:r>
          </w:p>
          <w:p w14:paraId="1659E1BF">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已协助完成2025级迎新工作；</w:t>
            </w:r>
          </w:p>
          <w:p w14:paraId="3E5CDBC7">
            <w:pPr>
              <w:pStyle w:val="10"/>
              <w:numPr>
                <w:ilvl w:val="0"/>
                <w:numId w:val="21"/>
              </w:numPr>
              <w:spacing w:line="360" w:lineRule="auto"/>
              <w:textAlignment w:val="baseline"/>
              <w:rPr>
                <w:rFonts w:hint="eastAsia" w:ascii="宋体" w:hAnsi="宋体"/>
                <w:b w:val="0"/>
                <w:bCs w:val="0"/>
                <w:sz w:val="24"/>
                <w:szCs w:val="24"/>
              </w:rPr>
            </w:pPr>
            <w:r>
              <w:rPr>
                <w:rFonts w:hint="default" w:ascii="宋体" w:hAnsi="宋体"/>
                <w:sz w:val="24"/>
                <w:szCs w:val="24"/>
                <w:lang w:val="en-US"/>
              </w:rPr>
              <w:t>已完成2025级迎新晚会策划工作。</w:t>
            </w:r>
          </w:p>
        </w:tc>
      </w:tr>
    </w:tbl>
    <w:p w14:paraId="6D1144FB"/>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F61E7"/>
    <w:multiLevelType w:val="singleLevel"/>
    <w:tmpl w:val="912F61E7"/>
    <w:lvl w:ilvl="0" w:tentative="0">
      <w:start w:val="1"/>
      <w:numFmt w:val="decimal"/>
      <w:suff w:val="space"/>
      <w:lvlText w:val="%1."/>
      <w:lvlJc w:val="left"/>
    </w:lvl>
  </w:abstractNum>
  <w:abstractNum w:abstractNumId="1">
    <w:nsid w:val="A2F3DFD5"/>
    <w:multiLevelType w:val="multilevel"/>
    <w:tmpl w:val="A2F3DF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0BAA4CC"/>
    <w:multiLevelType w:val="multilevel"/>
    <w:tmpl w:val="E0BAA4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202411C"/>
    <w:multiLevelType w:val="singleLevel"/>
    <w:tmpl w:val="F202411C"/>
    <w:lvl w:ilvl="0" w:tentative="0">
      <w:start w:val="1"/>
      <w:numFmt w:val="decimal"/>
      <w:suff w:val="space"/>
      <w:lvlText w:val="%1."/>
      <w:lvlJc w:val="left"/>
    </w:lvl>
  </w:abstractNum>
  <w:abstractNum w:abstractNumId="4">
    <w:nsid w:val="00000003"/>
    <w:multiLevelType w:val="singleLevel"/>
    <w:tmpl w:val="00000003"/>
    <w:lvl w:ilvl="0" w:tentative="0">
      <w:start w:val="1"/>
      <w:numFmt w:val="decimal"/>
      <w:lvlText w:val="%1."/>
      <w:lvlJc w:val="left"/>
      <w:pPr>
        <w:ind w:left="425" w:hanging="425"/>
      </w:pPr>
      <w:rPr>
        <w:rFonts w:hint="default"/>
      </w:rPr>
    </w:lvl>
  </w:abstractNum>
  <w:abstractNum w:abstractNumId="5">
    <w:nsid w:val="00000005"/>
    <w:multiLevelType w:val="multilevel"/>
    <w:tmpl w:val="00000005"/>
    <w:lvl w:ilvl="0" w:tentative="0">
      <w:start w:val="1"/>
      <w:numFmt w:val="chineseCountingThousand"/>
      <w:suff w:val="nothing"/>
      <w:lvlText w:val="%1、"/>
      <w:lvlJc w:val="left"/>
      <w:pPr>
        <w:tabs>
          <w:tab w:val="left" w:pos="0"/>
        </w:tabs>
        <w:ind w:left="441" w:hanging="440"/>
      </w:pPr>
      <w:rPr>
        <w:b/>
        <w:bCs/>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6">
    <w:nsid w:val="00000006"/>
    <w:multiLevelType w:val="multilevel"/>
    <w:tmpl w:val="00000006"/>
    <w:lvl w:ilvl="0" w:tentative="0">
      <w:start w:val="1"/>
      <w:numFmt w:val="chineseCountingThousand"/>
      <w:suff w:val="nothing"/>
      <w:lvlText w:val="%1、"/>
      <w:lvlJc w:val="left"/>
      <w:pPr>
        <w:tabs>
          <w:tab w:val="left" w:pos="0"/>
        </w:tabs>
        <w:ind w:left="0" w:firstLine="0"/>
      </w:pPr>
      <w:rPr>
        <w:b/>
        <w:bC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
    <w:nsid w:val="00000009"/>
    <w:multiLevelType w:val="singleLevel"/>
    <w:tmpl w:val="00000009"/>
    <w:lvl w:ilvl="0" w:tentative="0">
      <w:start w:val="1"/>
      <w:numFmt w:val="decimal"/>
      <w:lvlText w:val="%1."/>
      <w:lvlJc w:val="left"/>
      <w:pPr>
        <w:ind w:left="425" w:hanging="425"/>
      </w:pPr>
      <w:rPr>
        <w:rFonts w:hint="default"/>
      </w:rPr>
    </w:lvl>
  </w:abstractNum>
  <w:abstractNum w:abstractNumId="8">
    <w:nsid w:val="0000000E"/>
    <w:multiLevelType w:val="multilevel"/>
    <w:tmpl w:val="000000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F"/>
    <w:multiLevelType w:val="multilevel"/>
    <w:tmpl w:val="00000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0"/>
    <w:multiLevelType w:val="multilevel"/>
    <w:tmpl w:val="000000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3"/>
    <w:multiLevelType w:val="multilevel"/>
    <w:tmpl w:val="000000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6"/>
    <w:multiLevelType w:val="multilevel"/>
    <w:tmpl w:val="000000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9"/>
    <w:multiLevelType w:val="multilevel"/>
    <w:tmpl w:val="000000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20"/>
    <w:multiLevelType w:val="multilevel"/>
    <w:tmpl w:val="00000020"/>
    <w:lvl w:ilvl="0" w:tentative="0">
      <w:start w:val="1"/>
      <w:numFmt w:val="decimal"/>
      <w:lvlText w:val="%1."/>
      <w:lvlJc w:val="left"/>
      <w:pPr>
        <w:ind w:left="420" w:hanging="420"/>
      </w:pPr>
      <w:rPr>
        <w:rFonts w:hint="default" w:asciiTheme="minorEastAsia" w:hAnsiTheme="minorEastAsia" w:eastAsiaTheme="minorEastAsia" w:cs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CB8CD08"/>
    <w:multiLevelType w:val="singleLevel"/>
    <w:tmpl w:val="2CB8CD08"/>
    <w:lvl w:ilvl="0" w:tentative="0">
      <w:start w:val="1"/>
      <w:numFmt w:val="decimal"/>
      <w:suff w:val="space"/>
      <w:lvlText w:val="%1."/>
      <w:lvlJc w:val="left"/>
    </w:lvl>
  </w:abstractNum>
  <w:abstractNum w:abstractNumId="18">
    <w:nsid w:val="322A93A2"/>
    <w:multiLevelType w:val="singleLevel"/>
    <w:tmpl w:val="322A93A2"/>
    <w:lvl w:ilvl="0" w:tentative="0">
      <w:start w:val="1"/>
      <w:numFmt w:val="decimal"/>
      <w:suff w:val="space"/>
      <w:lvlText w:val="%1."/>
      <w:lvlJc w:val="left"/>
    </w:lvl>
  </w:abstractNum>
  <w:abstractNum w:abstractNumId="19">
    <w:nsid w:val="415864C0"/>
    <w:multiLevelType w:val="singleLevel"/>
    <w:tmpl w:val="415864C0"/>
    <w:lvl w:ilvl="0" w:tentative="0">
      <w:start w:val="1"/>
      <w:numFmt w:val="decimal"/>
      <w:suff w:val="space"/>
      <w:lvlText w:val="%1."/>
      <w:lvlJc w:val="left"/>
    </w:lvl>
  </w:abstractNum>
  <w:abstractNum w:abstractNumId="20">
    <w:nsid w:val="45838AB4"/>
    <w:multiLevelType w:val="singleLevel"/>
    <w:tmpl w:val="45838AB4"/>
    <w:lvl w:ilvl="0" w:tentative="0">
      <w:start w:val="1"/>
      <w:numFmt w:val="decimal"/>
      <w:suff w:val="space"/>
      <w:lvlText w:val="%1."/>
      <w:lvlJc w:val="left"/>
    </w:lvl>
  </w:abstractNum>
  <w:num w:numId="1">
    <w:abstractNumId w:val="6"/>
  </w:num>
  <w:num w:numId="2">
    <w:abstractNumId w:val="18"/>
  </w:num>
  <w:num w:numId="3">
    <w:abstractNumId w:val="20"/>
  </w:num>
  <w:num w:numId="4">
    <w:abstractNumId w:val="0"/>
  </w:num>
  <w:num w:numId="5">
    <w:abstractNumId w:val="3"/>
  </w:num>
  <w:num w:numId="6">
    <w:abstractNumId w:val="17"/>
  </w:num>
  <w:num w:numId="7">
    <w:abstractNumId w:val="19"/>
  </w:num>
  <w:num w:numId="8">
    <w:abstractNumId w:val="7"/>
  </w:num>
  <w:num w:numId="9">
    <w:abstractNumId w:val="4"/>
  </w:num>
  <w:num w:numId="10">
    <w:abstractNumId w:val="16"/>
  </w:num>
  <w:num w:numId="11">
    <w:abstractNumId w:val="5"/>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
  </w:num>
  <w:num w:numId="19">
    <w:abstractNumId w:val="2"/>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705B5"/>
    <w:rsid w:val="4EEE230C"/>
    <w:rsid w:val="55A35789"/>
    <w:rsid w:val="791F6593"/>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1307</Words>
  <Characters>1400</Characters>
  <Paragraphs>118</Paragraphs>
  <TotalTime>129</TotalTime>
  <ScaleCrop>false</ScaleCrop>
  <LinksUpToDate>false</LinksUpToDate>
  <CharactersWithSpaces>1403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妄求</cp:lastModifiedBy>
  <dcterms:modified xsi:type="dcterms:W3CDTF">2026-04-12T09:44:33Z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548AF16AF63E4D41B4E8AE34C1F9687E_12</vt:lpwstr>
  </property>
  <property fmtid="{D5CDD505-2E9C-101B-9397-08002B2CF9AE}" pid="4" name="KSOTemplateDocerSaveRecord">
    <vt:lpwstr>eyJoZGlkIjoiYWM1YWMyZTNmYmNiZTFkZDViZjI0YmIxMzQ3ZTk1ZTAiLCJ1c2VySWQiOiIxNTQ3ODk1MTQ4In0=</vt:lpwstr>
  </property>
</Properties>
</file>