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34C52289">
            <w:pPr>
              <w:spacing w:before="156" w:after="156" w:line="360" w:lineRule="auto"/>
              <w:jc w:val="center"/>
              <w:textAlignment w:val="baseline"/>
              <w:rPr>
                <w:rFonts w:hint="eastAsia" w:ascii="宋体" w:hAnsi="宋体"/>
                <w:b/>
                <w:bCs/>
                <w:sz w:val="24"/>
                <w:szCs w:val="24"/>
              </w:rPr>
            </w:pPr>
            <w:bookmarkStart w:id="0" w:name="_GoBack"/>
            <w:bookmarkEnd w:id="0"/>
            <w:r>
              <w:rPr>
                <w:rFonts w:hint="eastAsia" w:ascii="黑体" w:hAnsi="黑体" w:eastAsia="黑体" w:cs="黑体"/>
                <w:b/>
                <w:bCs/>
                <w:sz w:val="44"/>
                <w:szCs w:val="44"/>
                <w:lang w:val="en-US"/>
              </w:rPr>
              <w:t>生命科学</w:t>
            </w:r>
            <w:r>
              <w:rPr>
                <w:rFonts w:hint="eastAsia" w:ascii="黑体" w:hAnsi="黑体" w:eastAsia="黑体" w:cs="黑体"/>
                <w:b/>
                <w:bCs/>
                <w:sz w:val="44"/>
                <w:szCs w:val="44"/>
              </w:rPr>
              <w:t>学院院团委学生会第</w:t>
            </w:r>
            <w:r>
              <w:rPr>
                <w:rFonts w:hint="eastAsia" w:ascii="黑体" w:hAnsi="黑体" w:eastAsia="黑体" w:cs="黑体"/>
                <w:b/>
                <w:bCs/>
                <w:sz w:val="44"/>
                <w:szCs w:val="44"/>
                <w:lang w:val="en-US" w:eastAsia="zh-CN"/>
              </w:rPr>
              <w:t>二</w:t>
            </w:r>
            <w:r>
              <w:rPr>
                <w:rFonts w:hint="eastAsia" w:ascii="黑体" w:hAnsi="黑体" w:eastAsia="黑体" w:cs="黑体"/>
                <w:b/>
                <w:bCs/>
                <w:sz w:val="44"/>
                <w:szCs w:val="44"/>
              </w:rPr>
              <w:t>周工作汇报及</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第</w:t>
            </w:r>
            <w:r>
              <w:rPr>
                <w:rFonts w:hint="eastAsia" w:ascii="黑体" w:hAnsi="黑体" w:eastAsia="黑体" w:cs="黑体"/>
                <w:b/>
                <w:bCs/>
                <w:sz w:val="44"/>
                <w:szCs w:val="44"/>
                <w:lang w:val="en-US" w:eastAsia="zh-CN"/>
              </w:rPr>
              <w:t>三</w:t>
            </w:r>
            <w:r>
              <w:rPr>
                <w:rFonts w:hint="eastAsia" w:ascii="黑体" w:hAnsi="黑体" w:eastAsia="黑体" w:cs="黑体"/>
                <w:b/>
                <w:bCs/>
                <w:sz w:val="44"/>
                <w:szCs w:val="44"/>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hint="eastAsia" w:ascii="黑体" w:hAnsi="黑体" w:eastAsia="黑体" w:cs="黑体"/>
                <w:b/>
                <w:bCs/>
                <w:sz w:val="28"/>
                <w:szCs w:val="28"/>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绩效考核部</w:t>
            </w:r>
          </w:p>
          <w:p w14:paraId="3C124F69">
            <w:pPr>
              <w:numPr>
                <w:ilvl w:val="0"/>
                <w:numId w:val="2"/>
              </w:numPr>
              <w:tabs>
                <w:tab w:val="left" w:pos="0"/>
              </w:tabs>
              <w:spacing w:line="360" w:lineRule="auto"/>
              <w:ind w:leftChars="0"/>
              <w:jc w:val="both"/>
              <w:textAlignment w:val="baseline"/>
              <w:rPr>
                <w:rFonts w:hint="eastAsia" w:ascii="宋体" w:hAnsi="宋体"/>
                <w:sz w:val="24"/>
                <w:szCs w:val="24"/>
              </w:rPr>
            </w:pPr>
            <w:r>
              <w:rPr>
                <w:rFonts w:hint="eastAsia" w:ascii="宋体" w:hAnsi="宋体"/>
                <w:sz w:val="24"/>
                <w:szCs w:val="24"/>
              </w:rPr>
              <w:t>将记录大田湾校区1410办公室及砂子坳校区11教南102和南902办公室值班情况；</w:t>
            </w:r>
          </w:p>
          <w:p w14:paraId="52A02753">
            <w:pPr>
              <w:numPr>
                <w:ilvl w:val="0"/>
                <w:numId w:val="2"/>
              </w:numPr>
              <w:tabs>
                <w:tab w:val="left" w:pos="0"/>
              </w:tabs>
              <w:spacing w:line="360" w:lineRule="auto"/>
              <w:ind w:left="0" w:leftChars="0" w:firstLine="0" w:firstLineChars="0"/>
              <w:jc w:val="both"/>
              <w:textAlignment w:val="baseline"/>
              <w:rPr>
                <w:rFonts w:hint="eastAsia" w:ascii="宋体" w:hAnsi="宋体"/>
                <w:sz w:val="24"/>
                <w:szCs w:val="24"/>
              </w:rPr>
            </w:pPr>
            <w:r>
              <w:rPr>
                <w:rFonts w:hint="eastAsia" w:ascii="宋体" w:hAnsi="宋体"/>
                <w:sz w:val="24"/>
                <w:szCs w:val="24"/>
              </w:rPr>
              <w:t>将记录班级考核情况；</w:t>
            </w:r>
          </w:p>
          <w:p w14:paraId="0610D93D">
            <w:pPr>
              <w:numPr>
                <w:ilvl w:val="0"/>
                <w:numId w:val="2"/>
              </w:numPr>
              <w:tabs>
                <w:tab w:val="left" w:pos="0"/>
              </w:tabs>
              <w:spacing w:line="360" w:lineRule="auto"/>
              <w:ind w:left="0" w:leftChars="0" w:firstLine="0" w:firstLineChars="0"/>
              <w:jc w:val="both"/>
              <w:textAlignment w:val="baseline"/>
              <w:rPr>
                <w:rFonts w:hint="eastAsia" w:ascii="宋体" w:hAnsi="宋体"/>
                <w:sz w:val="24"/>
                <w:szCs w:val="24"/>
              </w:rPr>
            </w:pPr>
            <w:r>
              <w:rPr>
                <w:rFonts w:hint="eastAsia" w:ascii="宋体" w:hAnsi="宋体"/>
                <w:sz w:val="24"/>
                <w:szCs w:val="24"/>
              </w:rPr>
              <w:t xml:space="preserve">将继续修改22级综测。  </w:t>
            </w:r>
          </w:p>
          <w:p w14:paraId="0EF34A54">
            <w:pPr>
              <w:numPr>
                <w:ilvl w:val="0"/>
                <w:numId w:val="1"/>
              </w:numPr>
              <w:spacing w:line="360" w:lineRule="auto"/>
              <w:jc w:val="both"/>
              <w:textAlignment w:val="baseline"/>
              <w:rPr>
                <w:rFonts w:hint="eastAsia" w:ascii="宋体" w:hAnsi="宋体"/>
                <w:b/>
                <w:bCs/>
                <w:sz w:val="24"/>
                <w:szCs w:val="24"/>
              </w:rPr>
            </w:pPr>
            <w:r>
              <w:rPr>
                <w:rFonts w:hint="eastAsia" w:ascii="宋体" w:hAnsi="宋体"/>
                <w:b/>
                <w:bCs/>
                <w:sz w:val="24"/>
                <w:szCs w:val="24"/>
                <w:lang w:val="en-US" w:eastAsia="zh-CN"/>
              </w:rPr>
              <w:t>创新创业部</w:t>
            </w:r>
          </w:p>
          <w:p w14:paraId="359FCD72">
            <w:pPr>
              <w:numPr>
                <w:ilvl w:val="0"/>
                <w:numId w:val="3"/>
              </w:numPr>
              <w:tabs>
                <w:tab w:val="left" w:pos="0"/>
              </w:tabs>
              <w:spacing w:line="360" w:lineRule="auto"/>
              <w:ind w:leftChars="0"/>
              <w:jc w:val="both"/>
              <w:textAlignment w:val="baseline"/>
              <w:rPr>
                <w:rFonts w:hint="eastAsia" w:ascii="宋体" w:hAnsi="宋体" w:eastAsia="宋体"/>
                <w:b w:val="0"/>
                <w:bCs w:val="0"/>
                <w:sz w:val="24"/>
                <w:szCs w:val="24"/>
                <w:lang w:val="en-US" w:eastAsia="zh-CN"/>
              </w:rPr>
            </w:pPr>
            <w:r>
              <w:rPr>
                <w:rFonts w:hint="eastAsia" w:ascii="宋体" w:hAnsi="宋体"/>
                <w:b w:val="0"/>
                <w:bCs w:val="0"/>
                <w:sz w:val="24"/>
                <w:szCs w:val="24"/>
              </w:rPr>
              <w:t>将持续跟进第十二届"挑战杯"大学生创业计划竞赛活动</w:t>
            </w:r>
            <w:r>
              <w:rPr>
                <w:rFonts w:hint="eastAsia" w:ascii="宋体" w:hAnsi="宋体"/>
                <w:b w:val="0"/>
                <w:bCs w:val="0"/>
                <w:sz w:val="24"/>
                <w:szCs w:val="24"/>
                <w:lang w:val="en-US" w:eastAsia="zh-CN"/>
              </w:rPr>
              <w:t>;</w:t>
            </w:r>
          </w:p>
          <w:p w14:paraId="4724538E">
            <w:pPr>
              <w:numPr>
                <w:ilvl w:val="0"/>
                <w:numId w:val="3"/>
              </w:numPr>
              <w:tabs>
                <w:tab w:val="left" w:pos="0"/>
              </w:tabs>
              <w:spacing w:line="360" w:lineRule="auto"/>
              <w:ind w:left="0" w:leftChars="0" w:firstLine="0" w:firstLineChars="0"/>
              <w:jc w:val="both"/>
              <w:textAlignment w:val="baseline"/>
              <w:rPr>
                <w:rFonts w:hint="eastAsia" w:ascii="宋体" w:hAnsi="宋体" w:eastAsia="宋体"/>
                <w:b/>
                <w:bCs/>
                <w:sz w:val="24"/>
                <w:szCs w:val="24"/>
                <w:lang w:val="en-US" w:eastAsia="zh-CN"/>
              </w:rPr>
            </w:pPr>
            <w:r>
              <w:rPr>
                <w:rFonts w:hint="eastAsia" w:ascii="宋体" w:hAnsi="宋体"/>
                <w:b w:val="0"/>
                <w:bCs w:val="0"/>
                <w:sz w:val="24"/>
                <w:szCs w:val="24"/>
              </w:rPr>
              <w:t>将推进创新创业相关社团的创立工作</w:t>
            </w:r>
            <w:r>
              <w:rPr>
                <w:rFonts w:hint="eastAsia" w:ascii="宋体" w:hAnsi="宋体"/>
                <w:b w:val="0"/>
                <w:bCs w:val="0"/>
                <w:sz w:val="24"/>
                <w:szCs w:val="24"/>
                <w:lang w:eastAsia="zh-CN"/>
              </w:rPr>
              <w:t>。</w:t>
            </w:r>
          </w:p>
          <w:p w14:paraId="1674CDC7">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青年志愿者协会</w:t>
            </w:r>
          </w:p>
          <w:p w14:paraId="43860EA9">
            <w:pPr>
              <w:numPr>
                <w:ilvl w:val="0"/>
                <w:numId w:val="4"/>
              </w:numPr>
              <w:tabs>
                <w:tab w:val="left" w:pos="0"/>
              </w:tabs>
              <w:spacing w:line="360" w:lineRule="auto"/>
              <w:ind w:leftChars="0"/>
              <w:jc w:val="both"/>
              <w:textAlignment w:val="baseline"/>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将继续完成三月文明早餐执勤督促工作；</w:t>
            </w:r>
          </w:p>
          <w:p w14:paraId="62EDED90">
            <w:pPr>
              <w:numPr>
                <w:ilvl w:val="0"/>
                <w:numId w:val="4"/>
              </w:numPr>
              <w:tabs>
                <w:tab w:val="left" w:pos="0"/>
              </w:tabs>
              <w:spacing w:line="360" w:lineRule="auto"/>
              <w:ind w:leftChars="0"/>
              <w:jc w:val="both"/>
              <w:textAlignment w:val="baseline"/>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将继续完成三月份生科院志愿时长补录工作；</w:t>
            </w:r>
          </w:p>
          <w:p w14:paraId="02FDABE0">
            <w:pPr>
              <w:numPr>
                <w:ilvl w:val="0"/>
                <w:numId w:val="4"/>
              </w:numPr>
              <w:tabs>
                <w:tab w:val="left" w:pos="0"/>
              </w:tabs>
              <w:spacing w:line="360" w:lineRule="auto"/>
              <w:ind w:leftChars="0"/>
              <w:jc w:val="both"/>
              <w:textAlignment w:val="baseline"/>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将完成学雷锋志愿活动的志愿者招募与培训工作；</w:t>
            </w:r>
          </w:p>
          <w:p w14:paraId="7D6E6F41">
            <w:pPr>
              <w:numPr>
                <w:ilvl w:val="0"/>
                <w:numId w:val="4"/>
              </w:numPr>
              <w:tabs>
                <w:tab w:val="left" w:pos="0"/>
              </w:tabs>
              <w:spacing w:line="360" w:lineRule="auto"/>
              <w:ind w:leftChars="0"/>
              <w:jc w:val="both"/>
              <w:textAlignment w:val="baseline"/>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将完成各院绿植领养活动证书的收集工作；</w:t>
            </w:r>
          </w:p>
          <w:p w14:paraId="0EE5700D">
            <w:pPr>
              <w:numPr>
                <w:ilvl w:val="0"/>
                <w:numId w:val="4"/>
              </w:numPr>
              <w:tabs>
                <w:tab w:val="left" w:pos="0"/>
              </w:tabs>
              <w:spacing w:line="360" w:lineRule="auto"/>
              <w:ind w:leftChars="0"/>
              <w:jc w:val="both"/>
              <w:textAlignment w:val="baseline"/>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将完成第二周校园清扫的二课录入工作；</w:t>
            </w:r>
          </w:p>
          <w:p w14:paraId="43E0756B">
            <w:pPr>
              <w:numPr>
                <w:ilvl w:val="0"/>
                <w:numId w:val="4"/>
              </w:numPr>
              <w:tabs>
                <w:tab w:val="left" w:pos="0"/>
              </w:tabs>
              <w:spacing w:line="360" w:lineRule="auto"/>
              <w:ind w:leftChars="0"/>
              <w:jc w:val="both"/>
              <w:textAlignment w:val="baseline"/>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将完成劳动教育“一院一品”建设项目的申报工作。    </w:t>
            </w:r>
          </w:p>
          <w:p w14:paraId="4629BCC2">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自律部</w:t>
            </w:r>
          </w:p>
          <w:p w14:paraId="6A8FBA24">
            <w:pPr>
              <w:numPr>
                <w:ilvl w:val="0"/>
                <w:numId w:val="5"/>
              </w:numPr>
              <w:tabs>
                <w:tab w:val="left" w:pos="0"/>
              </w:tabs>
              <w:spacing w:line="360" w:lineRule="auto"/>
              <w:ind w:leftChars="0"/>
              <w:jc w:val="both"/>
              <w:textAlignment w:val="baseline"/>
              <w:rPr>
                <w:rFonts w:hint="eastAsia" w:ascii="宋体" w:hAnsi="宋体" w:eastAsia="宋体"/>
                <w:sz w:val="24"/>
                <w:szCs w:val="24"/>
                <w:lang w:val="en-US" w:eastAsia="zh-CN"/>
              </w:rPr>
            </w:pPr>
            <w:r>
              <w:rPr>
                <w:rFonts w:hint="eastAsia" w:ascii="宋体" w:hAnsi="宋体"/>
                <w:sz w:val="24"/>
                <w:szCs w:val="24"/>
              </w:rPr>
              <w:t>将于本周进行24—25线下查询一次，线上查询一次</w:t>
            </w:r>
            <w:r>
              <w:rPr>
                <w:rFonts w:hint="eastAsia" w:ascii="宋体" w:hAnsi="宋体"/>
                <w:sz w:val="24"/>
                <w:szCs w:val="24"/>
                <w:lang w:eastAsia="zh-CN"/>
              </w:rPr>
              <w:t>；</w:t>
            </w:r>
          </w:p>
          <w:p w14:paraId="70B81224">
            <w:pPr>
              <w:numPr>
                <w:ilvl w:val="0"/>
                <w:numId w:val="5"/>
              </w:numPr>
              <w:tabs>
                <w:tab w:val="left" w:pos="0"/>
              </w:tabs>
              <w:spacing w:line="360" w:lineRule="auto"/>
              <w:ind w:left="0" w:leftChars="0" w:firstLine="0" w:firstLineChars="0"/>
              <w:jc w:val="both"/>
              <w:textAlignment w:val="baseline"/>
              <w:rPr>
                <w:rFonts w:hint="eastAsia" w:ascii="宋体" w:hAnsi="宋体"/>
                <w:sz w:val="24"/>
                <w:szCs w:val="24"/>
              </w:rPr>
            </w:pPr>
            <w:r>
              <w:rPr>
                <w:rFonts w:hint="eastAsia" w:ascii="宋体" w:hAnsi="宋体"/>
                <w:sz w:val="24"/>
                <w:szCs w:val="24"/>
              </w:rPr>
              <w:t>将于本周继续修改寝室文化节策划的工作。</w:t>
            </w:r>
          </w:p>
          <w:p w14:paraId="5016A256">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权益维护部</w:t>
            </w:r>
          </w:p>
          <w:p w14:paraId="374073AE">
            <w:pPr>
              <w:numPr>
                <w:ilvl w:val="0"/>
                <w:numId w:val="0"/>
              </w:numPr>
              <w:tabs>
                <w:tab w:val="left" w:pos="0"/>
              </w:tab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就业中心：</w:t>
            </w:r>
          </w:p>
          <w:p w14:paraId="547A4F15">
            <w:pPr>
              <w:numPr>
                <w:ilvl w:val="0"/>
                <w:numId w:val="6"/>
              </w:numPr>
              <w:tabs>
                <w:tab w:val="left" w:pos="0"/>
              </w:tabs>
              <w:spacing w:line="360" w:lineRule="auto"/>
              <w:ind w:left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将继续跟进实名认证和问卷调研完成工作；</w:t>
            </w:r>
          </w:p>
          <w:p w14:paraId="13A2A680">
            <w:pPr>
              <w:numPr>
                <w:ilvl w:val="0"/>
                <w:numId w:val="6"/>
              </w:numPr>
              <w:tabs>
                <w:tab w:val="left" w:pos="0"/>
              </w:tabs>
              <w:spacing w:line="360" w:lineRule="auto"/>
              <w:ind w:left="0" w:leftChars="0" w:firstLine="0"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将继续跟进毕业生就业材料的更新工作。</w:t>
            </w:r>
          </w:p>
          <w:p w14:paraId="38669C4D">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组织部</w:t>
            </w:r>
          </w:p>
          <w:p w14:paraId="01A05C4D">
            <w:pPr>
              <w:numPr>
                <w:ilvl w:val="0"/>
                <w:numId w:val="7"/>
              </w:numPr>
              <w:tabs>
                <w:tab w:val="left" w:pos="0"/>
              </w:tabs>
              <w:spacing w:line="360" w:lineRule="auto"/>
              <w:ind w:leftChars="0"/>
              <w:jc w:val="both"/>
              <w:textAlignment w:val="baseline"/>
              <w:rPr>
                <w:rFonts w:hint="eastAsia" w:ascii="宋体" w:hAnsi="宋体" w:eastAsia="宋体"/>
                <w:b w:val="0"/>
                <w:bCs w:val="0"/>
                <w:sz w:val="24"/>
                <w:szCs w:val="24"/>
                <w:lang w:eastAsia="zh-CN"/>
              </w:rPr>
            </w:pPr>
            <w:r>
              <w:rPr>
                <w:rFonts w:hint="eastAsia" w:ascii="宋体" w:hAnsi="宋体"/>
                <w:b w:val="0"/>
                <w:bCs w:val="0"/>
                <w:sz w:val="24"/>
                <w:szCs w:val="24"/>
              </w:rPr>
              <w:t>将于本周持续监督跟进2025-2026年度线上青马学员学习情况</w:t>
            </w:r>
            <w:r>
              <w:rPr>
                <w:rFonts w:hint="eastAsia" w:ascii="宋体" w:hAnsi="宋体"/>
                <w:b w:val="0"/>
                <w:bCs w:val="0"/>
                <w:sz w:val="24"/>
                <w:szCs w:val="24"/>
                <w:lang w:eastAsia="zh-CN"/>
              </w:rPr>
              <w:t>；</w:t>
            </w:r>
          </w:p>
          <w:p w14:paraId="40E5F136">
            <w:pPr>
              <w:numPr>
                <w:ilvl w:val="0"/>
                <w:numId w:val="7"/>
              </w:numPr>
              <w:tabs>
                <w:tab w:val="left" w:pos="0"/>
              </w:tabs>
              <w:spacing w:line="360" w:lineRule="auto"/>
              <w:ind w:left="0" w:leftChars="0" w:firstLine="0" w:firstLineChars="0"/>
              <w:jc w:val="both"/>
              <w:textAlignment w:val="baseline"/>
              <w:rPr>
                <w:rFonts w:hint="eastAsia" w:ascii="宋体" w:hAnsi="宋体" w:eastAsia="宋体"/>
                <w:b w:val="0"/>
                <w:bCs w:val="0"/>
                <w:sz w:val="24"/>
                <w:szCs w:val="24"/>
                <w:lang w:eastAsia="zh-CN"/>
              </w:rPr>
            </w:pPr>
            <w:r>
              <w:rPr>
                <w:rFonts w:hint="eastAsia" w:ascii="宋体" w:hAnsi="宋体"/>
                <w:b w:val="0"/>
                <w:bCs w:val="0"/>
                <w:sz w:val="24"/>
                <w:szCs w:val="24"/>
              </w:rPr>
              <w:t>将于本周完成入团积极分子确认和公示工作</w:t>
            </w:r>
            <w:r>
              <w:rPr>
                <w:rFonts w:hint="eastAsia" w:ascii="宋体" w:hAnsi="宋体"/>
                <w:b w:val="0"/>
                <w:bCs w:val="0"/>
                <w:sz w:val="24"/>
                <w:szCs w:val="24"/>
                <w:lang w:eastAsia="zh-CN"/>
              </w:rPr>
              <w:t>；</w:t>
            </w:r>
          </w:p>
          <w:p w14:paraId="62641DEA">
            <w:pPr>
              <w:numPr>
                <w:ilvl w:val="0"/>
                <w:numId w:val="7"/>
              </w:numPr>
              <w:tabs>
                <w:tab w:val="left" w:pos="0"/>
              </w:tabs>
              <w:spacing w:line="360" w:lineRule="auto"/>
              <w:ind w:left="0" w:leftChars="0" w:firstLine="0" w:firstLineChars="0"/>
              <w:jc w:val="both"/>
              <w:textAlignment w:val="baseline"/>
              <w:rPr>
                <w:rFonts w:hint="eastAsia" w:ascii="宋体" w:hAnsi="宋体"/>
                <w:b w:val="0"/>
                <w:bCs w:val="0"/>
                <w:sz w:val="24"/>
                <w:szCs w:val="24"/>
              </w:rPr>
            </w:pPr>
            <w:r>
              <w:rPr>
                <w:rFonts w:hint="eastAsia" w:ascii="宋体" w:hAnsi="宋体"/>
                <w:b w:val="0"/>
                <w:bCs w:val="0"/>
                <w:sz w:val="24"/>
                <w:szCs w:val="24"/>
              </w:rPr>
              <w:t>将于本周完成青马补打证书学员信息收集并上交至校团委。</w:t>
            </w:r>
          </w:p>
          <w:p w14:paraId="14EC5BB5">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办公室</w:t>
            </w:r>
          </w:p>
          <w:p w14:paraId="4D0EC873">
            <w:pPr>
              <w:numPr>
                <w:ilvl w:val="0"/>
                <w:numId w:val="8"/>
              </w:numPr>
              <w:tabs>
                <w:tab w:val="left" w:pos="0"/>
              </w:tabs>
              <w:spacing w:line="360" w:lineRule="auto"/>
              <w:ind w:leftChars="0"/>
              <w:jc w:val="both"/>
              <w:textAlignment w:val="baseline"/>
              <w:rPr>
                <w:rFonts w:hint="eastAsia" w:ascii="宋体" w:hAnsi="宋体"/>
                <w:b w:val="0"/>
                <w:bCs w:val="0"/>
                <w:sz w:val="24"/>
                <w:szCs w:val="24"/>
                <w:lang w:eastAsia="zh-CN"/>
              </w:rPr>
            </w:pPr>
            <w:r>
              <w:rPr>
                <w:rFonts w:hint="eastAsia" w:ascii="宋体" w:hAnsi="宋体"/>
                <w:b w:val="0"/>
                <w:bCs w:val="0"/>
                <w:sz w:val="24"/>
                <w:szCs w:val="24"/>
                <w:lang w:eastAsia="zh-CN"/>
              </w:rPr>
              <w:t>将于本周完成各部门月总结文件的收集工作；</w:t>
            </w:r>
          </w:p>
          <w:p w14:paraId="33D89A3E">
            <w:pPr>
              <w:numPr>
                <w:ilvl w:val="0"/>
                <w:numId w:val="8"/>
              </w:numPr>
              <w:tabs>
                <w:tab w:val="left" w:pos="0"/>
              </w:tabs>
              <w:spacing w:line="360" w:lineRule="auto"/>
              <w:ind w:left="0" w:leftChars="0" w:firstLine="0" w:firstLineChars="0"/>
              <w:jc w:val="both"/>
              <w:textAlignment w:val="baseline"/>
              <w:rPr>
                <w:rFonts w:hint="eastAsia" w:ascii="宋体" w:hAnsi="宋体"/>
                <w:b w:val="0"/>
                <w:bCs w:val="0"/>
                <w:sz w:val="24"/>
                <w:szCs w:val="24"/>
              </w:rPr>
            </w:pPr>
            <w:r>
              <w:rPr>
                <w:rFonts w:hint="eastAsia" w:ascii="宋体" w:hAnsi="宋体"/>
                <w:b w:val="0"/>
                <w:bCs w:val="0"/>
                <w:sz w:val="24"/>
                <w:szCs w:val="24"/>
                <w:lang w:eastAsia="zh-CN"/>
              </w:rPr>
              <w:t>将于本周更新维护我院数据库。</w:t>
            </w:r>
          </w:p>
          <w:p w14:paraId="341E7245">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宣传部</w:t>
            </w:r>
          </w:p>
          <w:p w14:paraId="01CE4940">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将完成节能减排比赛新闻稿的撰写工作</w:t>
            </w:r>
            <w:r>
              <w:rPr>
                <w:rFonts w:hint="eastAsia" w:hAnsi="宋体"/>
                <w:b w:val="0"/>
                <w:bCs w:val="0"/>
                <w:sz w:val="24"/>
                <w:szCs w:val="24"/>
                <w:lang w:val="en-US" w:eastAsia="zh-CN"/>
              </w:rPr>
              <w:t>；</w:t>
            </w:r>
          </w:p>
          <w:p w14:paraId="399CC6B9">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将完成黑天鹅专辑、镜头手记系列推文的撰写与发布工作</w:t>
            </w:r>
            <w:r>
              <w:rPr>
                <w:rFonts w:hint="eastAsia" w:hAnsi="宋体"/>
                <w:b w:val="0"/>
                <w:bCs w:val="0"/>
                <w:sz w:val="24"/>
                <w:szCs w:val="24"/>
                <w:lang w:val="en-US" w:eastAsia="zh-CN"/>
              </w:rPr>
              <w:t>；</w:t>
            </w:r>
          </w:p>
          <w:p w14:paraId="68EBBE31">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将完成自主推文思路的收集与审批工作</w:t>
            </w:r>
            <w:r>
              <w:rPr>
                <w:rFonts w:hint="eastAsia" w:hAnsi="宋体"/>
                <w:b w:val="0"/>
                <w:bCs w:val="0"/>
                <w:sz w:val="24"/>
                <w:szCs w:val="24"/>
                <w:lang w:val="en-US" w:eastAsia="zh-CN"/>
              </w:rPr>
              <w:t>；</w:t>
            </w:r>
          </w:p>
          <w:p w14:paraId="E35CB034">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将完成资声环绕公众号的留档工作</w:t>
            </w:r>
            <w:r>
              <w:rPr>
                <w:rFonts w:hint="eastAsia" w:hAnsi="宋体"/>
                <w:b w:val="0"/>
                <w:bCs w:val="0"/>
                <w:sz w:val="24"/>
                <w:szCs w:val="24"/>
                <w:lang w:val="en-US" w:eastAsia="zh-CN"/>
              </w:rPr>
              <w:t>。</w:t>
            </w:r>
          </w:p>
          <w:p w14:paraId="4061829A">
            <w:pPr>
              <w:numPr>
                <w:ilvl w:val="0"/>
                <w:numId w:val="1"/>
              </w:numPr>
              <w:spacing w:line="360" w:lineRule="auto"/>
              <w:jc w:val="both"/>
              <w:textAlignment w:val="baseline"/>
              <w:rPr>
                <w:rFonts w:hint="eastAsia" w:ascii="宋体" w:hAnsi="宋体"/>
                <w:b/>
                <w:bCs/>
                <w:sz w:val="24"/>
                <w:szCs w:val="24"/>
              </w:rPr>
            </w:pPr>
            <w:r>
              <w:rPr>
                <w:rFonts w:hint="eastAsia" w:ascii="宋体" w:hAnsi="宋体"/>
                <w:b/>
                <w:bCs/>
                <w:sz w:val="24"/>
                <w:szCs w:val="24"/>
              </w:rPr>
              <w:t>社会实践部</w:t>
            </w:r>
          </w:p>
          <w:p w14:paraId="0409D49D">
            <w:pPr>
              <w:numPr>
                <w:ilvl w:val="0"/>
                <w:numId w:val="10"/>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将继续完成我院校园公共区域清扫活动的督促工作；</w:t>
            </w:r>
          </w:p>
          <w:p w14:paraId="3691D848">
            <w:pPr>
              <w:numPr>
                <w:ilvl w:val="0"/>
                <w:numId w:val="10"/>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将继续配合五四团委考核材料的收集；</w:t>
            </w:r>
          </w:p>
          <w:p w14:paraId="715F1F00">
            <w:pPr>
              <w:numPr>
                <w:ilvl w:val="0"/>
                <w:numId w:val="10"/>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将继续完成我院2026年寒假社会实践活动的奖状打印工作。</w:t>
            </w:r>
          </w:p>
          <w:p w14:paraId="A239871D">
            <w:pPr>
              <w:numPr>
                <w:ilvl w:val="0"/>
                <w:numId w:val="11"/>
              </w:numPr>
              <w:tabs>
                <w:tab w:val="left" w:pos="0"/>
              </w:tabs>
              <w:spacing w:line="360" w:lineRule="auto"/>
              <w:ind w:left="0" w:leftChars="0" w:firstLine="0" w:firstLineChars="0"/>
              <w:jc w:val="both"/>
              <w:textAlignment w:val="baseline"/>
              <w:rPr>
                <w:rFonts w:hint="eastAsia" w:ascii="宋体" w:hAnsi="宋体" w:eastAsia="宋体"/>
                <w:b/>
                <w:bCs/>
                <w:sz w:val="24"/>
                <w:szCs w:val="24"/>
                <w:lang w:val="en-US" w:eastAsia="zh-CN"/>
              </w:rPr>
            </w:pPr>
            <w:r>
              <w:rPr>
                <w:rFonts w:hint="default" w:ascii="宋体" w:hAnsi="宋体" w:eastAsia="宋体"/>
                <w:b/>
                <w:bCs/>
                <w:sz w:val="24"/>
                <w:szCs w:val="24"/>
                <w:lang w:val="en-US" w:eastAsia="zh-CN"/>
              </w:rPr>
              <w:t>体育活动部</w:t>
            </w:r>
          </w:p>
          <w:p w14:paraId="3A7E9FFF">
            <w:pPr>
              <w:numPr>
                <w:ilvl w:val="0"/>
                <w:numId w:val="12"/>
              </w:numPr>
              <w:tabs>
                <w:tab w:val="left" w:pos="0"/>
              </w:tabs>
              <w:spacing w:line="360" w:lineRule="auto"/>
              <w:ind w:leftChars="0"/>
              <w:jc w:val="both"/>
              <w:textAlignment w:val="baseline"/>
              <w:rPr>
                <w:rFonts w:hint="eastAsia" w:ascii="宋体" w:hAnsi="宋体" w:eastAsia="宋体"/>
                <w:b/>
                <w:bCs/>
                <w:sz w:val="24"/>
                <w:szCs w:val="24"/>
                <w:lang w:val="en-US" w:eastAsia="zh-CN"/>
              </w:rPr>
            </w:pPr>
            <w:r>
              <w:rPr>
                <w:rFonts w:hint="eastAsia" w:ascii="宋体" w:hAnsi="宋体"/>
                <w:sz w:val="24"/>
                <w:szCs w:val="24"/>
                <w:lang w:val="en-US" w:eastAsia="zh-CN"/>
              </w:rPr>
              <w:t xml:space="preserve"> 完成气排球赛开幕式的准备工作。</w:t>
            </w:r>
          </w:p>
          <w:p w14:paraId="66F189E1">
            <w:pPr>
              <w:numPr>
                <w:ilvl w:val="0"/>
                <w:numId w:val="11"/>
              </w:numPr>
              <w:tabs>
                <w:tab w:val="left" w:pos="0"/>
              </w:tabs>
              <w:spacing w:line="360" w:lineRule="auto"/>
              <w:ind w:left="0" w:leftChars="0" w:firstLine="0" w:firstLineChars="0"/>
              <w:jc w:val="both"/>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学风建设部</w:t>
            </w:r>
          </w:p>
          <w:p w14:paraId="0A7133B3">
            <w:pPr>
              <w:numPr>
                <w:ilvl w:val="0"/>
                <w:numId w:val="13"/>
              </w:numPr>
              <w:tabs>
                <w:tab w:val="left" w:pos="0"/>
              </w:tabs>
              <w:spacing w:line="360" w:lineRule="auto"/>
              <w:ind w:leftChars="0"/>
              <w:jc w:val="both"/>
              <w:textAlignment w:val="baseline"/>
              <w:rPr>
                <w:rFonts w:hint="eastAsia" w:ascii="宋体" w:hAnsi="宋体"/>
                <w:sz w:val="24"/>
                <w:szCs w:val="24"/>
                <w:lang w:val="en-US" w:eastAsia="zh-CN"/>
              </w:rPr>
            </w:pPr>
            <w:r>
              <w:rPr>
                <w:rFonts w:hint="eastAsia" w:ascii="宋体" w:hAnsi="宋体"/>
                <w:sz w:val="24"/>
                <w:szCs w:val="24"/>
                <w:lang w:val="en-US" w:eastAsia="zh-CN"/>
              </w:rPr>
              <w:t xml:space="preserve"> 将完成第三周查课工作；</w:t>
            </w:r>
          </w:p>
          <w:p w14:paraId="58ED6D1D">
            <w:pPr>
              <w:numPr>
                <w:ilvl w:val="0"/>
                <w:numId w:val="13"/>
              </w:numPr>
              <w:tabs>
                <w:tab w:val="left" w:pos="0"/>
              </w:tabs>
              <w:spacing w:line="360" w:lineRule="auto"/>
              <w:ind w:left="0" w:leftChars="0" w:firstLine="0" w:firstLineChars="0"/>
              <w:jc w:val="both"/>
              <w:textAlignment w:val="baseline"/>
              <w:rPr>
                <w:rFonts w:hint="default" w:ascii="宋体" w:hAnsi="宋体" w:eastAsia="宋体"/>
                <w:b/>
                <w:bCs/>
                <w:sz w:val="24"/>
                <w:szCs w:val="24"/>
                <w:lang w:val="en-US" w:eastAsia="zh-CN"/>
              </w:rPr>
            </w:pPr>
            <w:r>
              <w:rPr>
                <w:rFonts w:hint="eastAsia" w:ascii="宋体" w:hAnsi="宋体"/>
                <w:sz w:val="24"/>
                <w:szCs w:val="24"/>
                <w:lang w:val="en-US" w:eastAsia="zh-CN"/>
              </w:rPr>
              <w:t xml:space="preserve"> 将编写第四周查课表。</w:t>
            </w:r>
          </w:p>
          <w:p w14:paraId="5809087F">
            <w:pPr>
              <w:numPr>
                <w:ilvl w:val="0"/>
                <w:numId w:val="11"/>
              </w:numPr>
              <w:tabs>
                <w:tab w:val="left" w:pos="0"/>
              </w:tabs>
              <w:spacing w:line="360" w:lineRule="auto"/>
              <w:ind w:left="0" w:leftChars="0" w:firstLine="0" w:firstLineChars="0"/>
              <w:jc w:val="both"/>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文化艺术部</w:t>
            </w:r>
          </w:p>
          <w:p w14:paraId="1CE98E9C">
            <w:pPr>
              <w:numPr>
                <w:ilvl w:val="0"/>
                <w:numId w:val="14"/>
              </w:numPr>
              <w:tabs>
                <w:tab w:val="left" w:pos="0"/>
              </w:tabs>
              <w:spacing w:line="360" w:lineRule="auto"/>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 xml:space="preserve"> 将完成五四材料的整理和补充。   </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hint="eastAsia" w:ascii="黑体" w:hAnsi="黑体" w:eastAsia="黑体" w:cs="黑体"/>
                <w:b/>
                <w:bCs/>
                <w:sz w:val="28"/>
                <w:szCs w:val="28"/>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5"/>
              </w:numPr>
              <w:spacing w:line="360" w:lineRule="auto"/>
              <w:ind w:left="441" w:leftChars="0" w:firstLineChars="0"/>
              <w:jc w:val="left"/>
              <w:textAlignment w:val="baseline"/>
              <w:rPr>
                <w:rFonts w:hint="default" w:ascii="宋体" w:hAnsi="宋体"/>
                <w:b/>
                <w:bCs/>
                <w:sz w:val="24"/>
                <w:szCs w:val="24"/>
                <w:lang w:val="en-US"/>
              </w:rPr>
            </w:pPr>
            <w:r>
              <w:rPr>
                <w:rFonts w:ascii="宋体" w:hAnsi="宋体"/>
                <w:b/>
                <w:bCs/>
                <w:sz w:val="24"/>
                <w:szCs w:val="24"/>
              </w:rPr>
              <w:t>青年志愿者协会</w:t>
            </w:r>
          </w:p>
          <w:p w14:paraId="60515666">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 xml:space="preserve">已完成三月第二周的文明早餐执勤监督工作;                      </w:t>
            </w:r>
          </w:p>
          <w:p w14:paraId="316552E3">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已完成学雷锋志愿活动策划的撰写工作;</w:t>
            </w:r>
          </w:p>
          <w:p w14:paraId="57275E75">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 xml:space="preserve">已完成绿植领养活动立项书的撰写与启动通知的下发工作。 </w:t>
            </w:r>
          </w:p>
          <w:p w14:paraId="6F6E0397">
            <w:pPr>
              <w:pStyle w:val="10"/>
              <w:numPr>
                <w:ilvl w:val="0"/>
                <w:numId w:val="15"/>
              </w:numPr>
              <w:spacing w:line="360" w:lineRule="auto"/>
              <w:ind w:left="441" w:leftChars="0" w:firstLineChars="0"/>
              <w:jc w:val="left"/>
              <w:textAlignment w:val="baseline"/>
              <w:rPr>
                <w:rFonts w:hint="eastAsia" w:ascii="宋体" w:hAnsi="宋体"/>
                <w:b/>
                <w:bCs/>
                <w:sz w:val="24"/>
                <w:szCs w:val="24"/>
              </w:rPr>
            </w:pPr>
            <w:r>
              <w:rPr>
                <w:rFonts w:ascii="宋体" w:hAnsi="宋体"/>
                <w:b/>
                <w:bCs/>
                <w:sz w:val="24"/>
                <w:szCs w:val="24"/>
              </w:rPr>
              <w:t>绩效考核部</w:t>
            </w:r>
          </w:p>
          <w:p w14:paraId="193794B0">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已记录大田湾校区1410办公室及砂子坳校区11教南102和南902办公室值班情况；</w:t>
            </w:r>
          </w:p>
          <w:p w14:paraId="3F36310C">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已记录班级考核情况；</w:t>
            </w:r>
          </w:p>
          <w:p w14:paraId="0AA2F466">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已收集综测修改意见。</w:t>
            </w:r>
          </w:p>
          <w:p w14:paraId="001354D3">
            <w:pPr>
              <w:pStyle w:val="10"/>
              <w:numPr>
                <w:ilvl w:val="0"/>
                <w:numId w:val="15"/>
              </w:numPr>
              <w:spacing w:line="360" w:lineRule="auto"/>
              <w:ind w:left="441" w:leftChars="0" w:firstLineChars="0"/>
              <w:textAlignment w:val="baseline"/>
              <w:rPr>
                <w:rFonts w:hint="default" w:ascii="宋体" w:hAnsi="宋体"/>
                <w:b/>
                <w:bCs/>
                <w:sz w:val="24"/>
                <w:szCs w:val="24"/>
                <w:lang w:val="en-US"/>
              </w:rPr>
            </w:pPr>
            <w:r>
              <w:rPr>
                <w:rFonts w:ascii="宋体" w:hAnsi="宋体"/>
                <w:b/>
                <w:bCs/>
                <w:sz w:val="24"/>
                <w:szCs w:val="24"/>
              </w:rPr>
              <w:t>自律部</w:t>
            </w:r>
          </w:p>
          <w:p w14:paraId="2D20A203">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default" w:ascii="宋体" w:hAnsi="宋体"/>
                <w:sz w:val="24"/>
                <w:szCs w:val="24"/>
                <w:lang w:val="en-US"/>
              </w:rPr>
              <w:t>已于本周进行一次23-25级线上查寝，两次23-25级线下查寝</w:t>
            </w:r>
            <w:r>
              <w:rPr>
                <w:rFonts w:hint="eastAsia" w:ascii="宋体" w:hAnsi="宋体"/>
                <w:sz w:val="24"/>
                <w:szCs w:val="24"/>
                <w:lang w:val="en-US" w:eastAsia="zh-CN"/>
              </w:rPr>
              <w:t>；</w:t>
            </w:r>
          </w:p>
          <w:p w14:paraId="165A64E9">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sz w:val="24"/>
                <w:szCs w:val="24"/>
                <w:lang w:val="en-US" w:eastAsia="zh-CN"/>
              </w:rPr>
              <w:t>已</w:t>
            </w:r>
            <w:r>
              <w:rPr>
                <w:rFonts w:hint="default" w:ascii="宋体" w:hAnsi="宋体"/>
                <w:sz w:val="24"/>
                <w:szCs w:val="24"/>
                <w:lang w:val="en-US"/>
              </w:rPr>
              <w:t>于本周完成两次线下寝室抽查查寝</w:t>
            </w:r>
            <w:r>
              <w:rPr>
                <w:rFonts w:hint="eastAsia" w:ascii="宋体" w:hAnsi="宋体"/>
                <w:sz w:val="24"/>
                <w:szCs w:val="24"/>
                <w:lang w:val="en-US" w:eastAsia="zh-CN"/>
              </w:rPr>
              <w:t>；</w:t>
            </w:r>
          </w:p>
          <w:p w14:paraId="7849E433">
            <w:pPr>
              <w:pStyle w:val="10"/>
              <w:numPr>
                <w:ilvl w:val="0"/>
                <w:numId w:val="18"/>
              </w:numPr>
              <w:tabs>
                <w:tab w:val="left" w:pos="0"/>
              </w:tabs>
              <w:spacing w:line="360" w:lineRule="auto"/>
              <w:ind w:left="425" w:leftChars="0" w:hanging="425" w:firstLineChars="0"/>
              <w:textAlignment w:val="baseline"/>
              <w:rPr>
                <w:rFonts w:hint="default" w:ascii="宋体" w:hAnsi="宋体"/>
                <w:sz w:val="24"/>
                <w:szCs w:val="24"/>
                <w:lang w:val="en-US"/>
              </w:rPr>
            </w:pPr>
            <w:r>
              <w:rPr>
                <w:rFonts w:hint="eastAsia" w:ascii="宋体" w:hAnsi="宋体"/>
                <w:sz w:val="24"/>
                <w:szCs w:val="24"/>
                <w:lang w:val="en-US" w:eastAsia="zh-CN"/>
              </w:rPr>
              <w:t>已</w:t>
            </w:r>
            <w:r>
              <w:rPr>
                <w:rFonts w:hint="default" w:ascii="宋体" w:hAnsi="宋体"/>
                <w:sz w:val="24"/>
                <w:szCs w:val="24"/>
                <w:lang w:val="en-US"/>
              </w:rPr>
              <w:t>于本周已完成寝室文化节策划，第一次修改工作。</w:t>
            </w:r>
          </w:p>
          <w:p w14:paraId="6FD117DB">
            <w:pPr>
              <w:pStyle w:val="10"/>
              <w:numPr>
                <w:ilvl w:val="0"/>
                <w:numId w:val="15"/>
              </w:numPr>
              <w:spacing w:line="360" w:lineRule="auto"/>
              <w:ind w:left="441" w:leftChars="0" w:firstLineChars="0"/>
              <w:textAlignment w:val="baseline"/>
              <w:rPr>
                <w:rFonts w:hint="eastAsia" w:ascii="宋体" w:hAnsi="宋体"/>
                <w:b/>
                <w:bCs/>
                <w:sz w:val="24"/>
                <w:szCs w:val="24"/>
              </w:rPr>
            </w:pPr>
            <w:r>
              <w:rPr>
                <w:rFonts w:hint="eastAsia" w:ascii="宋体" w:hAnsi="宋体"/>
                <w:b/>
                <w:bCs/>
                <w:sz w:val="24"/>
                <w:szCs w:val="24"/>
                <w:lang w:val="en-US" w:eastAsia="zh-CN"/>
              </w:rPr>
              <w:t>宣</w:t>
            </w:r>
            <w:r>
              <w:rPr>
                <w:rFonts w:hint="eastAsia" w:ascii="宋体" w:hAnsi="宋体"/>
                <w:b/>
                <w:bCs/>
                <w:sz w:val="24"/>
                <w:szCs w:val="24"/>
              </w:rPr>
              <w:t>传部</w:t>
            </w:r>
          </w:p>
          <w:p w14:paraId="2208DCA8">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已完成宣讲启幕职引未来推文的发布</w:t>
            </w:r>
            <w:r>
              <w:rPr>
                <w:rFonts w:hint="eastAsia" w:ascii="宋体" w:hAnsi="宋体"/>
                <w:sz w:val="24"/>
                <w:szCs w:val="24"/>
                <w:lang w:eastAsia="zh-CN"/>
              </w:rPr>
              <w:t>；</w:t>
            </w:r>
          </w:p>
          <w:p w14:paraId="2036CAF4">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已完成国家安全宣传作品收集通知的下发</w:t>
            </w:r>
            <w:r>
              <w:rPr>
                <w:rFonts w:hint="eastAsia" w:ascii="宋体" w:hAnsi="宋体"/>
                <w:sz w:val="24"/>
                <w:szCs w:val="24"/>
                <w:lang w:eastAsia="zh-CN"/>
              </w:rPr>
              <w:t>；</w:t>
            </w:r>
          </w:p>
          <w:p w14:paraId="3A9AFE3D">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已完成获稿费者个人信息的收集工作</w:t>
            </w:r>
            <w:r>
              <w:rPr>
                <w:rFonts w:hint="eastAsia" w:ascii="宋体" w:hAnsi="宋体"/>
                <w:sz w:val="24"/>
                <w:szCs w:val="24"/>
                <w:lang w:eastAsia="zh-CN"/>
              </w:rPr>
              <w:t>；</w:t>
            </w:r>
          </w:p>
          <w:p w14:paraId="2798C006">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已完成节能减排比赛拍摄工作</w:t>
            </w:r>
            <w:r>
              <w:rPr>
                <w:rFonts w:hint="eastAsia" w:ascii="宋体" w:hAnsi="宋体"/>
                <w:sz w:val="24"/>
                <w:szCs w:val="24"/>
                <w:lang w:eastAsia="zh-CN"/>
              </w:rPr>
              <w:t>。</w:t>
            </w:r>
          </w:p>
          <w:p w14:paraId="65273E25">
            <w:pPr>
              <w:pStyle w:val="10"/>
              <w:numPr>
                <w:ilvl w:val="0"/>
                <w:numId w:val="15"/>
              </w:numPr>
              <w:spacing w:line="360" w:lineRule="auto"/>
              <w:ind w:left="441" w:leftChars="0" w:firstLineChars="0"/>
              <w:textAlignment w:val="baseline"/>
              <w:rPr>
                <w:rFonts w:ascii="宋体" w:hAnsi="宋体"/>
                <w:b/>
                <w:bCs/>
                <w:sz w:val="24"/>
                <w:szCs w:val="24"/>
              </w:rPr>
            </w:pPr>
            <w:r>
              <w:rPr>
                <w:rFonts w:hint="eastAsia" w:ascii="宋体" w:hAnsi="宋体"/>
                <w:b/>
                <w:bCs/>
                <w:sz w:val="24"/>
                <w:szCs w:val="24"/>
              </w:rPr>
              <w:t>社会实践部</w:t>
            </w:r>
          </w:p>
          <w:p w14:paraId="06FBE464">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已完成我院第二周校园公共区域清扫活动的督促及二课录入工作；</w:t>
            </w:r>
          </w:p>
          <w:p w14:paraId="3F641A95">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已完成我院2026年寒假社会实践活动优秀个人的公示；</w:t>
            </w:r>
          </w:p>
          <w:p w14:paraId="763ECED4">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已完成我院2026年寒假社会实践活动评奖结果的调整及再公示。</w:t>
            </w:r>
          </w:p>
          <w:p w14:paraId="3609A0E8">
            <w:pPr>
              <w:pStyle w:val="10"/>
              <w:numPr>
                <w:ilvl w:val="0"/>
                <w:numId w:val="15"/>
              </w:numPr>
              <w:spacing w:line="360" w:lineRule="auto"/>
              <w:ind w:left="441" w:leftChars="0" w:firstLineChars="0"/>
              <w:textAlignment w:val="baseline"/>
              <w:rPr>
                <w:rFonts w:hint="eastAsia" w:ascii="宋体" w:hAnsi="宋体"/>
                <w:b/>
                <w:bCs/>
                <w:sz w:val="24"/>
                <w:szCs w:val="24"/>
              </w:rPr>
            </w:pPr>
            <w:r>
              <w:rPr>
                <w:rFonts w:ascii="宋体" w:hAnsi="宋体"/>
                <w:b/>
                <w:bCs/>
                <w:sz w:val="24"/>
                <w:szCs w:val="24"/>
              </w:rPr>
              <w:t>办公室</w:t>
            </w:r>
          </w:p>
          <w:p w14:paraId="056F48D1">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已完成核对并修改我院数据库团员党员信息工作；</w:t>
            </w:r>
          </w:p>
          <w:p w14:paraId="0A8E3B13">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已完成对各部门团员信息的收集工作。</w:t>
            </w:r>
          </w:p>
          <w:p w14:paraId="4B08757D">
            <w:pPr>
              <w:pStyle w:val="10"/>
              <w:numPr>
                <w:ilvl w:val="0"/>
                <w:numId w:val="15"/>
              </w:numPr>
              <w:spacing w:line="360" w:lineRule="auto"/>
              <w:ind w:left="0" w:leftChars="0" w:firstLine="0" w:firstLineChars="0"/>
              <w:textAlignment w:val="baseline"/>
              <w:rPr>
                <w:rFonts w:hint="eastAsia" w:ascii="宋体" w:hAnsi="宋体"/>
                <w:b/>
                <w:bCs/>
                <w:sz w:val="24"/>
                <w:szCs w:val="24"/>
              </w:rPr>
            </w:pPr>
            <w:r>
              <w:rPr>
                <w:rFonts w:ascii="宋体" w:hAnsi="宋体"/>
                <w:b/>
                <w:bCs/>
                <w:sz w:val="24"/>
                <w:szCs w:val="24"/>
              </w:rPr>
              <w:t>权益维护部</w:t>
            </w:r>
          </w:p>
          <w:p w14:paraId="151995A3">
            <w:pPr>
              <w:numPr>
                <w:ilvl w:val="0"/>
                <w:numId w:val="0"/>
              </w:numPr>
              <w:spacing w:line="360" w:lineRule="auto"/>
              <w:textAlignment w:val="baseline"/>
              <w:rPr>
                <w:rFonts w:hint="default" w:ascii="宋体" w:hAnsi="宋体"/>
                <w:b/>
                <w:bCs/>
                <w:sz w:val="24"/>
                <w:szCs w:val="24"/>
                <w:lang w:val="en-US"/>
              </w:rPr>
            </w:pPr>
            <w:r>
              <w:rPr>
                <w:rFonts w:hint="eastAsia" w:ascii="宋体" w:hAnsi="宋体"/>
                <w:b/>
                <w:bCs/>
                <w:sz w:val="24"/>
                <w:szCs w:val="24"/>
                <w:lang w:val="en-US" w:eastAsia="zh-CN"/>
              </w:rPr>
              <w:t>就业</w:t>
            </w:r>
            <w:r>
              <w:rPr>
                <w:rFonts w:hint="default" w:ascii="宋体" w:hAnsi="宋体"/>
                <w:b/>
                <w:bCs/>
                <w:sz w:val="24"/>
                <w:szCs w:val="24"/>
                <w:lang w:val="en-US"/>
              </w:rPr>
              <w:t>中心：</w:t>
            </w:r>
          </w:p>
          <w:p w14:paraId="4BD3BFEC">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已完成春季首场中小型招聘会的通知下发工作；</w:t>
            </w:r>
          </w:p>
          <w:p w14:paraId="039FBF72">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已完成调查问卷截图收集工作；</w:t>
            </w:r>
          </w:p>
          <w:p w14:paraId="1CC386CA">
            <w:pPr>
              <w:pStyle w:val="10"/>
              <w:numPr>
                <w:ilvl w:val="0"/>
                <w:numId w:val="22"/>
              </w:numPr>
              <w:spacing w:line="360" w:lineRule="auto"/>
              <w:ind w:left="425" w:leftChars="0" w:hanging="425" w:firstLineChars="0"/>
              <w:textAlignment w:val="baseline"/>
              <w:rPr>
                <w:rFonts w:hint="eastAsia" w:ascii="宋体" w:hAnsi="宋体"/>
                <w:sz w:val="24"/>
                <w:szCs w:val="24"/>
              </w:rPr>
            </w:pPr>
            <w:r>
              <w:rPr>
                <w:rFonts w:hint="default" w:ascii="宋体" w:hAnsi="宋体"/>
                <w:sz w:val="24"/>
                <w:szCs w:val="24"/>
                <w:lang w:val="en-US"/>
              </w:rPr>
              <w:t>已完成2026届毕业生微信实名认证及问卷调研通知的下发工作。</w:t>
            </w:r>
          </w:p>
          <w:p w14:paraId="7555AF22">
            <w:pPr>
              <w:pStyle w:val="10"/>
              <w:numPr>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资助中心：</w:t>
            </w:r>
          </w:p>
          <w:p w14:paraId="6BD4F990">
            <w:pPr>
              <w:pStyle w:val="10"/>
              <w:numPr>
                <w:ilvl w:val="0"/>
                <w:numId w:val="23"/>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已完成2025年秋季本专科生国家助学金的转评工作</w:t>
            </w:r>
            <w:r>
              <w:rPr>
                <w:rFonts w:hint="eastAsia" w:ascii="宋体" w:hAnsi="宋体"/>
                <w:sz w:val="24"/>
                <w:szCs w:val="24"/>
                <w:lang w:val="en-US" w:eastAsia="zh-CN"/>
              </w:rPr>
              <w:t>；</w:t>
            </w:r>
          </w:p>
          <w:p w14:paraId="7199DFB4">
            <w:pPr>
              <w:pStyle w:val="10"/>
              <w:numPr>
                <w:ilvl w:val="0"/>
                <w:numId w:val="23"/>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已完成生命科学学院春季退役士兵国家助学金公示工作与材料收集工作</w:t>
            </w:r>
            <w:r>
              <w:rPr>
                <w:rFonts w:hint="eastAsia" w:ascii="宋体" w:hAnsi="宋体"/>
                <w:sz w:val="24"/>
                <w:szCs w:val="24"/>
                <w:lang w:val="en-US" w:eastAsia="zh-CN"/>
              </w:rPr>
              <w:t>；</w:t>
            </w:r>
          </w:p>
          <w:p w14:paraId="1DFD641F">
            <w:pPr>
              <w:pStyle w:val="10"/>
              <w:numPr>
                <w:ilvl w:val="0"/>
                <w:numId w:val="23"/>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已完成3·15普法系列活动的材料收集工作</w:t>
            </w:r>
            <w:r>
              <w:rPr>
                <w:rFonts w:hint="eastAsia" w:ascii="宋体" w:hAnsi="宋体"/>
                <w:sz w:val="24"/>
                <w:szCs w:val="24"/>
                <w:lang w:val="en-US" w:eastAsia="zh-CN"/>
              </w:rPr>
              <w:t>；</w:t>
            </w:r>
          </w:p>
          <w:p w14:paraId="4A98F32E">
            <w:pPr>
              <w:pStyle w:val="10"/>
              <w:numPr>
                <w:ilvl w:val="0"/>
                <w:numId w:val="23"/>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已完成家庭突发临时困难的排查工作</w:t>
            </w:r>
            <w:r>
              <w:rPr>
                <w:rFonts w:hint="eastAsia" w:ascii="宋体" w:hAnsi="宋体"/>
                <w:sz w:val="24"/>
                <w:szCs w:val="24"/>
                <w:lang w:val="en-US" w:eastAsia="zh-CN"/>
              </w:rPr>
              <w:t>；</w:t>
            </w:r>
          </w:p>
          <w:p w14:paraId="3739774F">
            <w:pPr>
              <w:pStyle w:val="10"/>
              <w:numPr>
                <w:ilvl w:val="0"/>
                <w:numId w:val="23"/>
              </w:numPr>
              <w:spacing w:line="360" w:lineRule="auto"/>
              <w:ind w:left="425" w:leftChars="0" w:hanging="425" w:firstLineChars="0"/>
              <w:textAlignment w:val="baseline"/>
              <w:rPr>
                <w:rFonts w:hint="eastAsia" w:ascii="宋体" w:hAnsi="宋体"/>
                <w:sz w:val="24"/>
                <w:szCs w:val="24"/>
              </w:rPr>
            </w:pPr>
            <w:r>
              <w:rPr>
                <w:rFonts w:hint="default" w:ascii="宋体" w:hAnsi="宋体"/>
                <w:sz w:val="24"/>
                <w:szCs w:val="24"/>
                <w:lang w:val="en-US"/>
              </w:rPr>
              <w:t>已完成春季国家助学金造表工作。</w:t>
            </w:r>
          </w:p>
          <w:p w14:paraId="3676072B">
            <w:pPr>
              <w:pStyle w:val="10"/>
              <w:numPr>
                <w:numId w:val="0"/>
              </w:numPr>
              <w:spacing w:line="360" w:lineRule="auto"/>
              <w:ind w:leftChars="0"/>
              <w:textAlignment w:val="baseline"/>
              <w:rPr>
                <w:rFonts w:hint="eastAsia" w:ascii="宋体" w:hAnsi="宋体"/>
                <w:b/>
                <w:bCs/>
                <w:sz w:val="24"/>
                <w:szCs w:val="24"/>
                <w:lang w:val="en-US" w:eastAsia="zh-CN"/>
              </w:rPr>
            </w:pPr>
          </w:p>
          <w:p w14:paraId="628C989E">
            <w:pPr>
              <w:pStyle w:val="10"/>
              <w:numPr>
                <w:numId w:val="0"/>
              </w:numPr>
              <w:spacing w:line="360" w:lineRule="auto"/>
              <w:ind w:leftChars="0"/>
              <w:textAlignment w:val="baseline"/>
              <w:rPr>
                <w:rFonts w:hint="eastAsia" w:ascii="宋体" w:hAnsi="宋体"/>
                <w:b/>
                <w:bCs/>
                <w:sz w:val="24"/>
                <w:szCs w:val="24"/>
                <w:lang w:val="en-US" w:eastAsia="zh-CN"/>
              </w:rPr>
            </w:pPr>
          </w:p>
          <w:p w14:paraId="4B34E005">
            <w:pPr>
              <w:pStyle w:val="10"/>
              <w:numPr>
                <w:ilvl w:val="0"/>
                <w:numId w:val="24"/>
              </w:numPr>
              <w:tabs>
                <w:tab w:val="left" w:pos="0"/>
              </w:tabs>
              <w:spacing w:line="360" w:lineRule="auto"/>
              <w:ind w:left="0" w:leftChars="0" w:firstLine="0" w:firstLineChars="0"/>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组织部</w:t>
            </w:r>
          </w:p>
          <w:p w14:paraId="0AB2DF8A">
            <w:pPr>
              <w:pStyle w:val="10"/>
              <w:numPr>
                <w:ilvl w:val="0"/>
                <w:numId w:val="25"/>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已下发青马历史证书补打通知</w:t>
            </w:r>
            <w:r>
              <w:rPr>
                <w:rFonts w:hint="eastAsia" w:ascii="宋体" w:hAnsi="宋体"/>
                <w:sz w:val="24"/>
                <w:szCs w:val="24"/>
                <w:lang w:eastAsia="zh-CN"/>
              </w:rPr>
              <w:t>；</w:t>
            </w:r>
          </w:p>
          <w:p w14:paraId="2DD9439A">
            <w:pPr>
              <w:pStyle w:val="10"/>
              <w:numPr>
                <w:ilvl w:val="0"/>
                <w:numId w:val="25"/>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已开展湖南青马在线《青马风采》栏目征稿工作</w:t>
            </w:r>
            <w:r>
              <w:rPr>
                <w:rFonts w:hint="eastAsia" w:ascii="宋体" w:hAnsi="宋体"/>
                <w:sz w:val="24"/>
                <w:szCs w:val="24"/>
                <w:lang w:eastAsia="zh-CN"/>
              </w:rPr>
              <w:t>；</w:t>
            </w:r>
          </w:p>
          <w:p w14:paraId="B5DEAA29">
            <w:pPr>
              <w:pStyle w:val="10"/>
              <w:numPr>
                <w:ilvl w:val="0"/>
                <w:numId w:val="25"/>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已开展2026上半年团员发展工作</w:t>
            </w:r>
            <w:r>
              <w:rPr>
                <w:rFonts w:hint="eastAsia" w:ascii="宋体" w:hAnsi="宋体"/>
                <w:sz w:val="24"/>
                <w:szCs w:val="24"/>
                <w:lang w:eastAsia="zh-CN"/>
              </w:rPr>
              <w:t>。</w:t>
            </w:r>
          </w:p>
          <w:p w14:paraId="4F6F26A7">
            <w:pPr>
              <w:pStyle w:val="10"/>
              <w:numPr>
                <w:ilvl w:val="0"/>
                <w:numId w:val="26"/>
              </w:numPr>
              <w:spacing w:line="360" w:lineRule="auto"/>
              <w:ind w:left="0" w:leftChars="0" w:firstLine="0" w:firstLineChars="0"/>
              <w:textAlignment w:val="baseline"/>
              <w:rPr>
                <w:rFonts w:hint="eastAsia" w:ascii="宋体" w:hAnsi="宋体"/>
                <w:b/>
                <w:bCs/>
                <w:sz w:val="24"/>
                <w:szCs w:val="24"/>
                <w:lang w:val="en-US"/>
              </w:rPr>
            </w:pPr>
            <w:r>
              <w:rPr>
                <w:rFonts w:hint="eastAsia" w:ascii="宋体" w:hAnsi="宋体"/>
                <w:b/>
                <w:bCs/>
                <w:sz w:val="24"/>
                <w:szCs w:val="24"/>
                <w:lang w:val="en-US" w:eastAsia="zh-CN"/>
              </w:rPr>
              <w:t>创新创业部</w:t>
            </w:r>
          </w:p>
          <w:p w14:paraId="1FFB3ED2">
            <w:pPr>
              <w:pStyle w:val="10"/>
              <w:numPr>
                <w:ilvl w:val="0"/>
                <w:numId w:val="27"/>
              </w:numPr>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将持续跟进第十二届"挑战杯"大学生创业计划竞赛后续工作；</w:t>
            </w:r>
          </w:p>
          <w:p w14:paraId="1751F5A9">
            <w:pPr>
              <w:pStyle w:val="10"/>
              <w:numPr>
                <w:ilvl w:val="0"/>
                <w:numId w:val="27"/>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已完成湖南省科技创新青年突击队建功竞赛的通知撰写；</w:t>
            </w:r>
          </w:p>
          <w:p w14:paraId="45F0648A">
            <w:pPr>
              <w:pStyle w:val="10"/>
              <w:numPr>
                <w:ilvl w:val="0"/>
                <w:numId w:val="27"/>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已完成创建创新创业相关社团的策划方案。</w:t>
            </w:r>
          </w:p>
        </w:tc>
      </w:tr>
    </w:tbl>
    <w:p w14:paraId="6D1144FB">
      <w:pPr>
        <w:spacing w:line="360" w:lineRule="auto"/>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6B9D3"/>
    <w:multiLevelType w:val="singleLevel"/>
    <w:tmpl w:val="83B6B9D3"/>
    <w:lvl w:ilvl="0" w:tentative="0">
      <w:start w:val="1"/>
      <w:numFmt w:val="decimal"/>
      <w:suff w:val="space"/>
      <w:lvlText w:val="%1."/>
      <w:lvlJc w:val="left"/>
    </w:lvl>
  </w:abstractNum>
  <w:abstractNum w:abstractNumId="1">
    <w:nsid w:val="98486A5A"/>
    <w:multiLevelType w:val="singleLevel"/>
    <w:tmpl w:val="98486A5A"/>
    <w:lvl w:ilvl="0" w:tentative="0">
      <w:start w:val="1"/>
      <w:numFmt w:val="decimal"/>
      <w:suff w:val="space"/>
      <w:lvlText w:val="%1."/>
      <w:lvlJc w:val="left"/>
      <w:rPr>
        <w:rFonts w:hint="default"/>
        <w:b w:val="0"/>
        <w:bCs w:val="0"/>
      </w:rPr>
    </w:lvl>
  </w:abstractNum>
  <w:abstractNum w:abstractNumId="2">
    <w:nsid w:val="A8FA4E91"/>
    <w:multiLevelType w:val="singleLevel"/>
    <w:tmpl w:val="A8FA4E91"/>
    <w:lvl w:ilvl="0" w:tentative="0">
      <w:start w:val="1"/>
      <w:numFmt w:val="decimal"/>
      <w:suff w:val="nothing"/>
      <w:lvlText w:val="%1."/>
      <w:lvlJc w:val="left"/>
    </w:lvl>
  </w:abstractNum>
  <w:abstractNum w:abstractNumId="3">
    <w:nsid w:val="B014D7B6"/>
    <w:multiLevelType w:val="singleLevel"/>
    <w:tmpl w:val="B014D7B6"/>
    <w:lvl w:ilvl="0" w:tentative="0">
      <w:start w:val="1"/>
      <w:numFmt w:val="decimal"/>
      <w:lvlText w:val="%1."/>
      <w:lvlJc w:val="left"/>
      <w:pPr>
        <w:ind w:left="425" w:hanging="425"/>
      </w:pPr>
      <w:rPr>
        <w:rFonts w:hint="default"/>
        <w:sz w:val="24"/>
        <w:szCs w:val="24"/>
      </w:rPr>
    </w:lvl>
  </w:abstractNum>
  <w:abstractNum w:abstractNumId="4">
    <w:nsid w:val="B2B23E6A"/>
    <w:multiLevelType w:val="singleLevel"/>
    <w:tmpl w:val="B2B23E6A"/>
    <w:lvl w:ilvl="0" w:tentative="0">
      <w:start w:val="1"/>
      <w:numFmt w:val="decimal"/>
      <w:suff w:val="space"/>
      <w:lvlText w:val="%1."/>
      <w:lvlJc w:val="left"/>
    </w:lvl>
  </w:abstractNum>
  <w:abstractNum w:abstractNumId="5">
    <w:nsid w:val="B3893B44"/>
    <w:multiLevelType w:val="singleLevel"/>
    <w:tmpl w:val="B3893B44"/>
    <w:lvl w:ilvl="0" w:tentative="0">
      <w:start w:val="1"/>
      <w:numFmt w:val="decimal"/>
      <w:suff w:val="space"/>
      <w:lvlText w:val="%1."/>
      <w:lvlJc w:val="left"/>
    </w:lvl>
  </w:abstractNum>
  <w:abstractNum w:abstractNumId="6">
    <w:nsid w:val="B9F26A55"/>
    <w:multiLevelType w:val="singleLevel"/>
    <w:tmpl w:val="B9F26A55"/>
    <w:lvl w:ilvl="0" w:tentative="0">
      <w:start w:val="1"/>
      <w:numFmt w:val="decimal"/>
      <w:lvlText w:val="%1."/>
      <w:lvlJc w:val="left"/>
      <w:pPr>
        <w:ind w:left="425" w:hanging="425"/>
      </w:pPr>
      <w:rPr>
        <w:rFonts w:hint="default"/>
        <w:sz w:val="24"/>
        <w:szCs w:val="24"/>
      </w:rPr>
    </w:lvl>
  </w:abstractNum>
  <w:abstractNum w:abstractNumId="7">
    <w:nsid w:val="CDD0BAFD"/>
    <w:multiLevelType w:val="singleLevel"/>
    <w:tmpl w:val="CDD0BAFD"/>
    <w:lvl w:ilvl="0" w:tentative="0">
      <w:start w:val="9"/>
      <w:numFmt w:val="chineseCounting"/>
      <w:suff w:val="nothing"/>
      <w:lvlText w:val="%1、"/>
      <w:lvlJc w:val="left"/>
      <w:pPr>
        <w:ind w:left="0" w:firstLine="0"/>
      </w:pPr>
      <w:rPr>
        <w:rFonts w:hint="eastAsia"/>
      </w:rPr>
    </w:lvl>
  </w:abstractNum>
  <w:abstractNum w:abstractNumId="8">
    <w:nsid w:val="D09084FA"/>
    <w:multiLevelType w:val="singleLevel"/>
    <w:tmpl w:val="D09084FA"/>
    <w:lvl w:ilvl="0" w:tentative="0">
      <w:start w:val="1"/>
      <w:numFmt w:val="decimal"/>
      <w:lvlText w:val="%1."/>
      <w:lvlJc w:val="left"/>
      <w:pPr>
        <w:ind w:left="425" w:hanging="425"/>
      </w:pPr>
      <w:rPr>
        <w:rFonts w:hint="default"/>
      </w:rPr>
    </w:lvl>
  </w:abstractNum>
  <w:abstractNum w:abstractNumId="9">
    <w:nsid w:val="D8199D76"/>
    <w:multiLevelType w:val="singleLevel"/>
    <w:tmpl w:val="D8199D76"/>
    <w:lvl w:ilvl="0" w:tentative="0">
      <w:start w:val="1"/>
      <w:numFmt w:val="decimal"/>
      <w:lvlText w:val="%1."/>
      <w:lvlJc w:val="left"/>
      <w:pPr>
        <w:ind w:left="425" w:hanging="425"/>
      </w:pPr>
      <w:rPr>
        <w:rFonts w:hint="default"/>
        <w:sz w:val="24"/>
        <w:szCs w:val="24"/>
      </w:rPr>
    </w:lvl>
  </w:abstractNum>
  <w:abstractNum w:abstractNumId="10">
    <w:nsid w:val="F010837C"/>
    <w:multiLevelType w:val="singleLevel"/>
    <w:tmpl w:val="F010837C"/>
    <w:lvl w:ilvl="0" w:tentative="0">
      <w:start w:val="1"/>
      <w:numFmt w:val="decimal"/>
      <w:lvlText w:val="%1."/>
      <w:lvlJc w:val="left"/>
      <w:pPr>
        <w:ind w:left="425" w:hanging="425"/>
      </w:pPr>
      <w:rPr>
        <w:rFonts w:hint="default"/>
        <w:b w:val="0"/>
        <w:bCs w:val="0"/>
        <w:sz w:val="24"/>
        <w:szCs w:val="24"/>
      </w:rPr>
    </w:lvl>
  </w:abstractNum>
  <w:abstractNum w:abstractNumId="11">
    <w:nsid w:val="00000005"/>
    <w:multiLevelType w:val="multilevel"/>
    <w:tmpl w:val="00000005"/>
    <w:lvl w:ilvl="0" w:tentative="0">
      <w:start w:val="1"/>
      <w:numFmt w:val="chineseCountingThousand"/>
      <w:suff w:val="nothing"/>
      <w:lvlText w:val="%1、"/>
      <w:lvlJc w:val="left"/>
      <w:pPr>
        <w:tabs>
          <w:tab w:val="left" w:pos="0"/>
        </w:tabs>
        <w:ind w:left="441" w:hanging="440"/>
      </w:pPr>
      <w:rPr>
        <w:rFonts w:hint="eastAsia"/>
        <w:b/>
        <w:bCs/>
        <w:sz w:val="24"/>
        <w:szCs w:val="24"/>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2">
    <w:nsid w:val="00000006"/>
    <w:multiLevelType w:val="multilevel"/>
    <w:tmpl w:val="00000006"/>
    <w:lvl w:ilvl="0" w:tentative="0">
      <w:start w:val="1"/>
      <w:numFmt w:val="chineseCountingThousand"/>
      <w:suff w:val="nothing"/>
      <w:lvlText w:val="%1、"/>
      <w:lvlJc w:val="left"/>
      <w:pPr>
        <w:tabs>
          <w:tab w:val="left" w:pos="0"/>
        </w:tabs>
        <w:ind w:left="0" w:firstLine="0"/>
      </w:pPr>
      <w:rPr>
        <w:rFonts w:hint="eastAsia"/>
        <w:b/>
        <w:bCs/>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3">
    <w:nsid w:val="0C49159C"/>
    <w:multiLevelType w:val="singleLevel"/>
    <w:tmpl w:val="0C49159C"/>
    <w:lvl w:ilvl="0" w:tentative="0">
      <w:start w:val="12"/>
      <w:numFmt w:val="chineseCounting"/>
      <w:suff w:val="nothing"/>
      <w:lvlText w:val="%1、"/>
      <w:lvlJc w:val="left"/>
      <w:pPr>
        <w:ind w:left="0" w:firstLine="0"/>
      </w:pPr>
      <w:rPr>
        <w:rFonts w:hint="eastAsia"/>
      </w:rPr>
    </w:lvl>
  </w:abstractNum>
  <w:abstractNum w:abstractNumId="14">
    <w:nsid w:val="0C5A3C31"/>
    <w:multiLevelType w:val="singleLevel"/>
    <w:tmpl w:val="0C5A3C31"/>
    <w:lvl w:ilvl="0" w:tentative="0">
      <w:start w:val="1"/>
      <w:numFmt w:val="decimal"/>
      <w:lvlText w:val="%1."/>
      <w:lvlJc w:val="left"/>
      <w:pPr>
        <w:ind w:left="425" w:hanging="425"/>
      </w:pPr>
      <w:rPr>
        <w:rFonts w:hint="default"/>
        <w:sz w:val="24"/>
        <w:szCs w:val="24"/>
      </w:rPr>
    </w:lvl>
  </w:abstractNum>
  <w:abstractNum w:abstractNumId="15">
    <w:nsid w:val="0DFFEB2C"/>
    <w:multiLevelType w:val="singleLevel"/>
    <w:tmpl w:val="0DFFEB2C"/>
    <w:lvl w:ilvl="0" w:tentative="0">
      <w:start w:val="1"/>
      <w:numFmt w:val="decimal"/>
      <w:suff w:val="space"/>
      <w:lvlText w:val="%1."/>
      <w:lvlJc w:val="left"/>
    </w:lvl>
  </w:abstractNum>
  <w:abstractNum w:abstractNumId="16">
    <w:nsid w:val="16CABC1A"/>
    <w:multiLevelType w:val="singleLevel"/>
    <w:tmpl w:val="16CABC1A"/>
    <w:lvl w:ilvl="0" w:tentative="0">
      <w:start w:val="10"/>
      <w:numFmt w:val="chineseCounting"/>
      <w:suff w:val="nothing"/>
      <w:lvlText w:val="%1、"/>
      <w:lvlJc w:val="left"/>
      <w:pPr>
        <w:ind w:left="0" w:firstLine="0"/>
      </w:pPr>
      <w:rPr>
        <w:rFonts w:hint="eastAsia"/>
        <w:b/>
        <w:bCs/>
        <w:sz w:val="24"/>
        <w:szCs w:val="24"/>
      </w:rPr>
    </w:lvl>
  </w:abstractNum>
  <w:abstractNum w:abstractNumId="17">
    <w:nsid w:val="1A06592F"/>
    <w:multiLevelType w:val="singleLevel"/>
    <w:tmpl w:val="1A06592F"/>
    <w:lvl w:ilvl="0" w:tentative="0">
      <w:start w:val="1"/>
      <w:numFmt w:val="decimal"/>
      <w:lvlText w:val="%1."/>
      <w:lvlJc w:val="left"/>
      <w:pPr>
        <w:ind w:left="425" w:hanging="425"/>
      </w:pPr>
      <w:rPr>
        <w:rFonts w:hint="default"/>
        <w:sz w:val="24"/>
        <w:szCs w:val="24"/>
      </w:rPr>
    </w:lvl>
  </w:abstractNum>
  <w:abstractNum w:abstractNumId="18">
    <w:nsid w:val="1EB59F85"/>
    <w:multiLevelType w:val="singleLevel"/>
    <w:tmpl w:val="1EB59F85"/>
    <w:lvl w:ilvl="0" w:tentative="0">
      <w:start w:val="1"/>
      <w:numFmt w:val="decimal"/>
      <w:lvlText w:val="%1."/>
      <w:lvlJc w:val="left"/>
      <w:pPr>
        <w:ind w:left="425" w:hanging="425"/>
      </w:pPr>
      <w:rPr>
        <w:rFonts w:hint="default"/>
        <w:sz w:val="24"/>
        <w:szCs w:val="24"/>
      </w:rPr>
    </w:lvl>
  </w:abstractNum>
  <w:abstractNum w:abstractNumId="19">
    <w:nsid w:val="24B4942D"/>
    <w:multiLevelType w:val="singleLevel"/>
    <w:tmpl w:val="24B4942D"/>
    <w:lvl w:ilvl="0" w:tentative="0">
      <w:start w:val="1"/>
      <w:numFmt w:val="decimal"/>
      <w:suff w:val="space"/>
      <w:lvlText w:val="%1."/>
      <w:lvlJc w:val="left"/>
      <w:rPr>
        <w:rFonts w:hint="default"/>
        <w:b w:val="0"/>
        <w:bCs w:val="0"/>
      </w:rPr>
    </w:lvl>
  </w:abstractNum>
  <w:abstractNum w:abstractNumId="20">
    <w:nsid w:val="2FAD6F03"/>
    <w:multiLevelType w:val="singleLevel"/>
    <w:tmpl w:val="2FAD6F03"/>
    <w:lvl w:ilvl="0" w:tentative="0">
      <w:start w:val="1"/>
      <w:numFmt w:val="decimal"/>
      <w:lvlText w:val="%1."/>
      <w:lvlJc w:val="left"/>
      <w:pPr>
        <w:ind w:left="425" w:hanging="425"/>
      </w:pPr>
      <w:rPr>
        <w:rFonts w:hint="default" w:ascii="宋体" w:hAnsi="宋体" w:eastAsia="宋体" w:cs="宋体"/>
        <w:b w:val="0"/>
        <w:bCs w:val="0"/>
        <w:sz w:val="24"/>
        <w:szCs w:val="24"/>
      </w:rPr>
    </w:lvl>
  </w:abstractNum>
  <w:abstractNum w:abstractNumId="21">
    <w:nsid w:val="35866529"/>
    <w:multiLevelType w:val="singleLevel"/>
    <w:tmpl w:val="35866529"/>
    <w:lvl w:ilvl="0" w:tentative="0">
      <w:start w:val="1"/>
      <w:numFmt w:val="decimal"/>
      <w:suff w:val="space"/>
      <w:lvlText w:val="%1."/>
      <w:lvlJc w:val="left"/>
    </w:lvl>
  </w:abstractNum>
  <w:abstractNum w:abstractNumId="22">
    <w:nsid w:val="35AE477B"/>
    <w:multiLevelType w:val="singleLevel"/>
    <w:tmpl w:val="35AE477B"/>
    <w:lvl w:ilvl="0" w:tentative="0">
      <w:start w:val="1"/>
      <w:numFmt w:val="decimal"/>
      <w:lvlText w:val="%1."/>
      <w:lvlJc w:val="left"/>
      <w:pPr>
        <w:ind w:left="425" w:hanging="425"/>
      </w:pPr>
      <w:rPr>
        <w:rFonts w:hint="default"/>
        <w:sz w:val="24"/>
        <w:szCs w:val="24"/>
      </w:rPr>
    </w:lvl>
  </w:abstractNum>
  <w:abstractNum w:abstractNumId="23">
    <w:nsid w:val="4A992FF2"/>
    <w:multiLevelType w:val="singleLevel"/>
    <w:tmpl w:val="4A992FF2"/>
    <w:lvl w:ilvl="0" w:tentative="0">
      <w:start w:val="1"/>
      <w:numFmt w:val="decimal"/>
      <w:lvlText w:val="%1."/>
      <w:lvlJc w:val="left"/>
      <w:pPr>
        <w:ind w:left="425" w:hanging="425"/>
      </w:pPr>
      <w:rPr>
        <w:rFonts w:hint="default"/>
        <w:sz w:val="24"/>
        <w:szCs w:val="24"/>
      </w:rPr>
    </w:lvl>
  </w:abstractNum>
  <w:abstractNum w:abstractNumId="24">
    <w:nsid w:val="51754E25"/>
    <w:multiLevelType w:val="singleLevel"/>
    <w:tmpl w:val="51754E25"/>
    <w:lvl w:ilvl="0" w:tentative="0">
      <w:start w:val="1"/>
      <w:numFmt w:val="decimal"/>
      <w:lvlText w:val="%1."/>
      <w:lvlJc w:val="left"/>
      <w:pPr>
        <w:ind w:left="425" w:hanging="425"/>
      </w:pPr>
      <w:rPr>
        <w:rFonts w:hint="default"/>
      </w:rPr>
    </w:lvl>
  </w:abstractNum>
  <w:abstractNum w:abstractNumId="25">
    <w:nsid w:val="6F877421"/>
    <w:multiLevelType w:val="singleLevel"/>
    <w:tmpl w:val="6F877421"/>
    <w:lvl w:ilvl="0" w:tentative="0">
      <w:start w:val="1"/>
      <w:numFmt w:val="decimal"/>
      <w:suff w:val="space"/>
      <w:lvlText w:val="%1."/>
      <w:lvlJc w:val="left"/>
    </w:lvl>
  </w:abstractNum>
  <w:abstractNum w:abstractNumId="26">
    <w:nsid w:val="735FD694"/>
    <w:multiLevelType w:val="singleLevel"/>
    <w:tmpl w:val="735FD694"/>
    <w:lvl w:ilvl="0" w:tentative="0">
      <w:start w:val="1"/>
      <w:numFmt w:val="decimal"/>
      <w:suff w:val="space"/>
      <w:lvlText w:val="%1."/>
      <w:lvlJc w:val="left"/>
    </w:lvl>
  </w:abstractNum>
  <w:num w:numId="1">
    <w:abstractNumId w:val="12"/>
  </w:num>
  <w:num w:numId="2">
    <w:abstractNumId w:val="0"/>
  </w:num>
  <w:num w:numId="3">
    <w:abstractNumId w:val="1"/>
  </w:num>
  <w:num w:numId="4">
    <w:abstractNumId w:val="2"/>
  </w:num>
  <w:num w:numId="5">
    <w:abstractNumId w:val="26"/>
  </w:num>
  <w:num w:numId="6">
    <w:abstractNumId w:val="15"/>
  </w:num>
  <w:num w:numId="7">
    <w:abstractNumId w:val="25"/>
  </w:num>
  <w:num w:numId="8">
    <w:abstractNumId w:val="21"/>
  </w:num>
  <w:num w:numId="9">
    <w:abstractNumId w:val="20"/>
  </w:num>
  <w:num w:numId="10">
    <w:abstractNumId w:val="6"/>
  </w:num>
  <w:num w:numId="11">
    <w:abstractNumId w:val="16"/>
  </w:num>
  <w:num w:numId="12">
    <w:abstractNumId w:val="19"/>
  </w:num>
  <w:num w:numId="13">
    <w:abstractNumId w:val="5"/>
  </w:num>
  <w:num w:numId="14">
    <w:abstractNumId w:val="4"/>
  </w:num>
  <w:num w:numId="15">
    <w:abstractNumId w:val="11"/>
  </w:num>
  <w:num w:numId="16">
    <w:abstractNumId w:val="10"/>
  </w:num>
  <w:num w:numId="17">
    <w:abstractNumId w:val="24"/>
  </w:num>
  <w:num w:numId="18">
    <w:abstractNumId w:val="8"/>
  </w:num>
  <w:num w:numId="19">
    <w:abstractNumId w:val="18"/>
  </w:num>
  <w:num w:numId="20">
    <w:abstractNumId w:val="3"/>
  </w:num>
  <w:num w:numId="21">
    <w:abstractNumId w:val="23"/>
  </w:num>
  <w:num w:numId="22">
    <w:abstractNumId w:val="14"/>
  </w:num>
  <w:num w:numId="23">
    <w:abstractNumId w:val="17"/>
  </w:num>
  <w:num w:numId="24">
    <w:abstractNumId w:val="7"/>
  </w:num>
  <w:num w:numId="25">
    <w:abstractNumId w:val="22"/>
  </w:num>
  <w:num w:numId="26">
    <w:abstractNumId w:val="1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YzI1NDgzMzVhMWEzOTUyNDIxYjgxOTA3ZTMwNjIifQ=="/>
  </w:docVars>
  <w:rsids>
    <w:rsidRoot w:val="00000000"/>
    <w:rsid w:val="034A0DF4"/>
    <w:rsid w:val="08B309A8"/>
    <w:rsid w:val="1F3B18E8"/>
    <w:rsid w:val="1FFC0E1A"/>
    <w:rsid w:val="24D647B6"/>
    <w:rsid w:val="28824F05"/>
    <w:rsid w:val="29B87803"/>
    <w:rsid w:val="2C4E2332"/>
    <w:rsid w:val="2C5F157F"/>
    <w:rsid w:val="2CE13E74"/>
    <w:rsid w:val="375B0EB4"/>
    <w:rsid w:val="3B1F0857"/>
    <w:rsid w:val="40D24130"/>
    <w:rsid w:val="440A61D2"/>
    <w:rsid w:val="500D023E"/>
    <w:rsid w:val="517A4EB9"/>
    <w:rsid w:val="530B536A"/>
    <w:rsid w:val="5C8F463F"/>
    <w:rsid w:val="610F28B1"/>
    <w:rsid w:val="61C02D7D"/>
    <w:rsid w:val="67A74697"/>
    <w:rsid w:val="69F35E30"/>
    <w:rsid w:val="6B3479B2"/>
    <w:rsid w:val="6EDB5B6B"/>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1334</Words>
  <Characters>1417</Characters>
  <Paragraphs>118</Paragraphs>
  <TotalTime>39</TotalTime>
  <ScaleCrop>false</ScaleCrop>
  <LinksUpToDate>false</LinksUpToDate>
  <CharactersWithSpaces>1457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彳亍</cp:lastModifiedBy>
  <dcterms:modified xsi:type="dcterms:W3CDTF">2026-03-23T12:02:57Z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0791C3E8035E4DA5810F2503D4047E96_13</vt:lpwstr>
  </property>
  <property fmtid="{D5CDD505-2E9C-101B-9397-08002B2CF9AE}" pid="4" name="KSOTemplateDocerSaveRecord">
    <vt:lpwstr>eyJoZGlkIjoiNjEyNTQ5MWRjZDgxZjhjNTY5MDFjODI5NDMyODJkNzgiLCJ1c2VySWQiOiIxNDAyOTE3NTA5In0=</vt:lpwstr>
  </property>
</Properties>
</file>