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1052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6"/>
      </w:tblGrid>
      <w:tr w14:paraId="6FA1A4CC">
        <w:trPr>
          <w:trHeight w:val="1318" w:hRule="atLeast"/>
        </w:trPr>
        <w:tc>
          <w:tcPr>
            <w:tcW w:w="10526" w:type="dxa"/>
            <w:tcBorders/>
          </w:tcPr>
          <w:p w14:paraId="203D6D95">
            <w:pPr>
              <w:pStyle w:val="style0"/>
              <w:spacing w:before="156" w:after="156" w:lineRule="auto" w:line="480"/>
              <w:jc w:val="center"/>
              <w:textAlignment w:val="baseline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/>
                <w:b/>
                <w:bCs/>
                <w:sz w:val="38"/>
                <w:szCs w:val="38"/>
              </w:rPr>
              <w:t>生物资源与环境科学学院院团委学生会第</w:t>
            </w:r>
            <w:r>
              <w:rPr>
                <w:rFonts w:ascii="宋体" w:hAnsi="宋体" w:hint="eastAsia"/>
                <w:b/>
                <w:bCs/>
                <w:sz w:val="38"/>
                <w:szCs w:val="38"/>
              </w:rPr>
              <w:t>十</w:t>
            </w:r>
            <w:r>
              <w:rPr>
                <w:rFonts w:ascii="宋体" w:hAnsi="宋体" w:hint="eastAsia"/>
                <w:b/>
                <w:bCs/>
                <w:sz w:val="38"/>
                <w:szCs w:val="38"/>
                <w:lang w:eastAsia="zh-CN"/>
              </w:rPr>
              <w:t>三</w:t>
            </w:r>
            <w:r>
              <w:rPr>
                <w:rFonts w:ascii="宋体" w:hAnsi="宋体"/>
                <w:b/>
                <w:bCs/>
                <w:sz w:val="38"/>
                <w:szCs w:val="38"/>
              </w:rPr>
              <w:t>周工作汇报及第</w:t>
            </w:r>
            <w:r>
              <w:rPr>
                <w:rFonts w:ascii="宋体" w:hAnsi="宋体" w:hint="eastAsia"/>
                <w:b/>
                <w:bCs/>
                <w:sz w:val="38"/>
                <w:szCs w:val="38"/>
              </w:rPr>
              <w:t>十</w:t>
            </w:r>
            <w:r>
              <w:rPr>
                <w:rFonts w:ascii="宋体" w:hAnsi="宋体" w:hint="eastAsia"/>
                <w:b/>
                <w:bCs/>
                <w:sz w:val="38"/>
                <w:szCs w:val="38"/>
                <w:lang w:eastAsia="zh-CN"/>
              </w:rPr>
              <w:t>四</w:t>
            </w:r>
            <w:r>
              <w:rPr>
                <w:rFonts w:ascii="宋体" w:hAnsi="宋体"/>
                <w:b/>
                <w:bCs/>
                <w:sz w:val="38"/>
                <w:szCs w:val="38"/>
              </w:rPr>
              <w:t>周工作安排</w:t>
            </w:r>
          </w:p>
        </w:tc>
      </w:tr>
      <w:tr w14:paraId="495A3F9A">
        <w:tblPrEx/>
        <w:trPr/>
        <w:tc>
          <w:tcPr>
            <w:tcW w:w="10526" w:type="dxa"/>
            <w:tcBorders/>
          </w:tcPr>
          <w:p w14:paraId="273C24BD">
            <w:pPr>
              <w:pStyle w:val="style0"/>
              <w:spacing w:lineRule="auto" w:line="360"/>
              <w:jc w:val="center"/>
              <w:textAlignment w:val="baseline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本周工作安排与要求</w:t>
            </w:r>
          </w:p>
        </w:tc>
      </w:tr>
      <w:tr w14:paraId="04F60C29">
        <w:tblPrEx/>
        <w:trPr/>
        <w:tc>
          <w:tcPr>
            <w:tcW w:w="10526" w:type="dxa"/>
            <w:tcBorders/>
          </w:tcPr>
          <w:p w14:paraId="2646C1BA">
            <w:pPr>
              <w:pStyle w:val="style0"/>
              <w:numPr>
                <w:ilvl w:val="0"/>
                <w:numId w:val="1"/>
              </w:numPr>
              <w:spacing w:lineRule="auto" w:line="360"/>
              <w:jc w:val="left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绩效考核部</w:t>
            </w:r>
          </w:p>
          <w:p w14:paraId="0D778933">
            <w:pPr>
              <w:pStyle w:val="style0"/>
              <w:numPr>
                <w:ilvl w:val="0"/>
                <w:numId w:val="2"/>
              </w:numPr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将记录班级考核情况；</w:t>
            </w:r>
          </w:p>
          <w:p w14:paraId="910119B4">
            <w:pPr>
              <w:pStyle w:val="style0"/>
              <w:numPr>
                <w:ilvl w:val="0"/>
                <w:numId w:val="2"/>
              </w:numPr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将记录砂子坳校区8109、8209和大田湾校区1410办公室值班情况；</w:t>
            </w:r>
          </w:p>
          <w:p w14:paraId="A09153EB">
            <w:pPr>
              <w:pStyle w:val="style0"/>
              <w:numPr>
                <w:ilvl w:val="0"/>
                <w:numId w:val="2"/>
              </w:numPr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将继续完善《学生会干部考核制度（试行）》实施方案。</w:t>
            </w:r>
          </w:p>
          <w:p w14:paraId="7F7C88A0">
            <w:pPr>
              <w:pStyle w:val="style0"/>
              <w:numPr>
                <w:ilvl w:val="0"/>
                <w:numId w:val="1"/>
              </w:numPr>
              <w:spacing w:lineRule="auto" w:line="360"/>
              <w:jc w:val="left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highlight w:val="none"/>
              </w:rPr>
              <w:t>青年志愿者协会</w:t>
            </w:r>
          </w:p>
          <w:p w14:paraId="1CCBA84D">
            <w:pPr>
              <w:pStyle w:val="style0"/>
              <w:numPr>
                <w:ilvl w:val="0"/>
                <w:numId w:val="3"/>
              </w:numPr>
              <w:tabs>
                <w:tab w:val="left" w:leader="none" w:pos="0"/>
              </w:tabs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将完成“武韵流芳，童趣飞扬”社区健康文化志愿活动优秀志愿者评选与公示工作；</w:t>
            </w:r>
          </w:p>
          <w:p w14:paraId="75ACF633">
            <w:pPr>
              <w:pStyle w:val="style0"/>
              <w:numPr>
                <w:ilvl w:val="0"/>
                <w:numId w:val="3"/>
              </w:numPr>
              <w:tabs>
                <w:tab w:val="left" w:leader="none" w:pos="0"/>
              </w:tabs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将继续督促5月文明早餐执勤工作的开展；</w:t>
            </w:r>
          </w:p>
          <w:p w14:paraId="E5CACE17">
            <w:pPr>
              <w:pStyle w:val="style0"/>
              <w:numPr>
                <w:ilvl w:val="0"/>
                <w:numId w:val="3"/>
              </w:numPr>
              <w:tabs>
                <w:tab w:val="left" w:leader="none" w:pos="0"/>
              </w:tabs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将完成“武韵流芳，童趣飞扬”社区健康文化志愿活动结项书撰写与上交工作；</w:t>
            </w:r>
          </w:p>
          <w:p w14:paraId="54346D87">
            <w:pPr>
              <w:pStyle w:val="style0"/>
              <w:numPr>
                <w:ilvl w:val="0"/>
                <w:numId w:val="3"/>
              </w:numPr>
              <w:tabs>
                <w:tab w:val="left" w:leader="none" w:pos="0"/>
              </w:tabs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将完成2025年全国青少年“绿植领养”文化活动报送材料的上交工作；</w:t>
            </w:r>
          </w:p>
          <w:p w14:paraId="A9E17FD9">
            <w:pPr>
              <w:pStyle w:val="style0"/>
              <w:numPr>
                <w:ilvl w:val="0"/>
                <w:numId w:val="3"/>
              </w:numPr>
              <w:tabs>
                <w:tab w:val="left" w:leader="none" w:pos="0"/>
              </w:tabs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将完成小红书“7天健康生活、我的均衡饮食计划”活动二课积分录入工作。</w:t>
            </w:r>
          </w:p>
          <w:p w14:paraId="16C5638B">
            <w:pPr>
              <w:pStyle w:val="style0"/>
              <w:numPr>
                <w:ilvl w:val="0"/>
                <w:numId w:val="1"/>
              </w:numPr>
              <w:spacing w:lineRule="auto" w:line="360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highlight w:val="none"/>
              </w:rPr>
              <w:t>学风建设部</w:t>
            </w:r>
          </w:p>
          <w:p w14:paraId="5EA12CB7">
            <w:pPr>
              <w:pStyle w:val="style0"/>
              <w:numPr>
                <w:ilvl w:val="0"/>
                <w:numId w:val="4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将完成14周查课工作。</w:t>
            </w:r>
          </w:p>
          <w:p w14:paraId="6AA3CF4C">
            <w:pPr>
              <w:pStyle w:val="style0"/>
              <w:numPr>
                <w:ilvl w:val="0"/>
                <w:numId w:val="1"/>
              </w:numPr>
              <w:spacing w:lineRule="auto" w:line="360"/>
              <w:textAlignment w:val="baseline"/>
              <w:rPr>
                <w:rFonts w:ascii="宋体" w:hAnsi="宋体" w:hint="eastAsia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highlight w:val="none"/>
              </w:rPr>
              <w:t>自律部</w:t>
            </w:r>
          </w:p>
          <w:p w14:paraId="102DA07E">
            <w:pPr>
              <w:pStyle w:val="style0"/>
              <w:numPr>
                <w:ilvl w:val="0"/>
                <w:numId w:val="5"/>
              </w:numPr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将于本周完成24级线下查寝一次；22-24级线上查寝一次；</w:t>
            </w:r>
          </w:p>
          <w:p w14:paraId="DD865AAF">
            <w:pPr>
              <w:pStyle w:val="style0"/>
              <w:numPr>
                <w:ilvl w:val="0"/>
                <w:numId w:val="5"/>
              </w:numPr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将评选出525心理健康游园会活动中“瓶添心意，变废为宝”的优秀作品并发放证书。</w:t>
            </w:r>
          </w:p>
          <w:p w14:paraId="641BADD4">
            <w:pPr>
              <w:pStyle w:val="style0"/>
              <w:numPr>
                <w:ilvl w:val="0"/>
                <w:numId w:val="1"/>
              </w:numPr>
              <w:spacing w:lineRule="auto" w:line="360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highlight w:val="none"/>
              </w:rPr>
              <w:t>权益维护部</w:t>
            </w:r>
          </w:p>
          <w:p w14:paraId="320A59F7">
            <w:pPr>
              <w:pStyle w:val="style179"/>
              <w:numPr>
                <w:ilvl w:val="0"/>
                <w:numId w:val="6"/>
              </w:numPr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将</w:t>
            </w:r>
            <w:r>
              <w:rPr>
                <w:rFonts w:ascii="宋体" w:hAnsi="宋体" w:hint="eastAsia"/>
                <w:sz w:val="24"/>
                <w:szCs w:val="24"/>
              </w:rPr>
              <w:t>收集毕业生就业情况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；</w:t>
            </w:r>
          </w:p>
          <w:p w14:paraId="555B37B9">
            <w:pPr>
              <w:pStyle w:val="style179"/>
              <w:numPr>
                <w:ilvl w:val="0"/>
                <w:numId w:val="6"/>
              </w:numPr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将</w:t>
            </w:r>
            <w:r>
              <w:rPr>
                <w:rFonts w:ascii="宋体" w:hAnsi="宋体" w:hint="eastAsia"/>
                <w:sz w:val="24"/>
                <w:szCs w:val="24"/>
              </w:rPr>
              <w:t>统计5-10年毕业生就业情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况。</w:t>
            </w:r>
          </w:p>
          <w:p w14:paraId="5E932011">
            <w:pPr>
              <w:pStyle w:val="style0"/>
              <w:numPr>
                <w:ilvl w:val="0"/>
                <w:numId w:val="1"/>
              </w:numPr>
              <w:spacing w:lineRule="auto" w:line="360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highlight w:val="none"/>
              </w:rPr>
              <w:t>组织部</w:t>
            </w:r>
          </w:p>
          <w:p w14:paraId="560CFD36">
            <w:pPr>
              <w:pStyle w:val="style0"/>
              <w:numPr>
                <w:ilvl w:val="0"/>
                <w:numId w:val="7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将于本周下发线上青马学员学习情况；</w:t>
            </w:r>
          </w:p>
          <w:p w14:paraId="1385C207">
            <w:pPr>
              <w:pStyle w:val="style0"/>
              <w:numPr>
                <w:ilvl w:val="0"/>
                <w:numId w:val="7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将于本周下发《资环学院2025届读研学生档案去向表》；</w:t>
            </w:r>
          </w:p>
          <w:p w14:paraId="ACFDCC35">
            <w:pPr>
              <w:pStyle w:val="style0"/>
              <w:numPr>
                <w:ilvl w:val="0"/>
                <w:numId w:val="7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将于本周进行团费收缴工作；</w:t>
            </w:r>
          </w:p>
          <w:p w14:paraId="4B02E155">
            <w:pPr>
              <w:pStyle w:val="style0"/>
              <w:numPr>
                <w:ilvl w:val="0"/>
                <w:numId w:val="7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将于本周组织21级班委进行档案整理和归档工作。</w:t>
            </w:r>
          </w:p>
          <w:p w14:paraId="5F386BDF">
            <w:pPr>
              <w:pStyle w:val="style0"/>
              <w:numPr>
                <w:ilvl w:val="0"/>
                <w:numId w:val="1"/>
              </w:numPr>
              <w:spacing w:lineRule="auto" w:line="360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highlight w:val="none"/>
              </w:rPr>
              <w:t>办公室</w:t>
            </w:r>
          </w:p>
          <w:p w14:paraId="1BAEECD8">
            <w:pPr>
              <w:pStyle w:val="style0"/>
              <w:numPr>
                <w:ilvl w:val="0"/>
                <w:numId w:val="8"/>
              </w:numPr>
              <w:tabs>
                <w:tab w:val="left" w:leader="none" w:pos="0"/>
              </w:tabs>
              <w:spacing w:lineRule="auto" w:line="360"/>
              <w:ind w:left="425" w:leftChars="0" w:hanging="425" w:firstLineChars="0"/>
              <w:textAlignment w:val="baseline"/>
              <w:rPr>
                <w:rFonts w:ascii="宋体" w:hAnsi="宋体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lang w:eastAsia="zh-CN"/>
              </w:rPr>
              <w:t>将于本周安排22级考研动员暨就业工作推进大会；</w:t>
            </w:r>
          </w:p>
          <w:p w14:paraId="7FC580B2">
            <w:pPr>
              <w:pStyle w:val="style0"/>
              <w:numPr>
                <w:ilvl w:val="0"/>
                <w:numId w:val="8"/>
              </w:numPr>
              <w:tabs>
                <w:tab w:val="left" w:leader="none" w:pos="0"/>
              </w:tabs>
              <w:spacing w:lineRule="auto" w:line="360"/>
              <w:ind w:left="425" w:leftChars="0" w:hanging="425" w:firstLineChars="0"/>
              <w:textAlignment w:val="baseline"/>
              <w:rPr>
                <w:rFonts w:ascii="宋体" w:hAnsi="宋体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lang w:eastAsia="zh-CN"/>
              </w:rPr>
              <w:t>将持续进行数据库更新工作。</w:t>
            </w:r>
          </w:p>
          <w:p w14:paraId="4F3F55A4">
            <w:pPr>
              <w:pStyle w:val="style0"/>
              <w:numPr>
                <w:ilvl w:val="0"/>
                <w:numId w:val="1"/>
              </w:numPr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highlight w:val="none"/>
              </w:rPr>
              <w:t>宣传部</w:t>
            </w:r>
          </w:p>
          <w:p w14:paraId="7293D5D3">
            <w:pPr>
              <w:pStyle w:val="style179"/>
              <w:numPr>
                <w:ilvl w:val="0"/>
                <w:numId w:val="23"/>
              </w:numPr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default"/>
                <w:sz w:val="24"/>
                <w:szCs w:val="24"/>
                <w:lang w:val="en-US"/>
              </w:rPr>
              <w:t>将继续跟进2025年高校实践育人公益课活动</w:t>
            </w: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。</w:t>
            </w:r>
          </w:p>
          <w:p w14:paraId="88B7FDF0">
            <w:pPr>
              <w:pStyle w:val="style0"/>
              <w:numPr>
                <w:ilvl w:val="0"/>
                <w:numId w:val="1"/>
              </w:numPr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lang w:eastAsia="zh-CN"/>
              </w:rPr>
              <w:t>资助中心</w:t>
            </w:r>
          </w:p>
          <w:p w14:paraId="20258C7B">
            <w:pPr>
              <w:pStyle w:val="style179"/>
              <w:numPr>
                <w:ilvl w:val="0"/>
                <w:numId w:val="22"/>
              </w:numPr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default"/>
                <w:sz w:val="24"/>
                <w:szCs w:val="24"/>
                <w:lang w:val="en-US"/>
              </w:rPr>
              <w:t>将完成2025届本专科毕业生优秀学生奖学金、优秀学生干部、三好学生证书的盖章及发放工作。</w:t>
            </w:r>
          </w:p>
          <w:p w14:paraId="C95E6F82">
            <w:pPr>
              <w:pStyle w:val="style0"/>
              <w:numPr>
                <w:ilvl w:val="0"/>
                <w:numId w:val="1"/>
              </w:numPr>
              <w:spacing w:lineRule="auto" w:line="360"/>
              <w:textAlignment w:val="baseline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d3d5b"/>
                <w:sz w:val="28"/>
                <w:szCs w:val="28"/>
                <w:lang w:eastAsia="zh-CN"/>
              </w:rPr>
              <w:t>文化活动部</w:t>
            </w:r>
          </w:p>
          <w:p w14:paraId="26F79DC7">
            <w:pPr>
              <w:pStyle w:val="style179"/>
              <w:numPr>
                <w:ilvl w:val="0"/>
                <w:numId w:val="21"/>
              </w:numPr>
              <w:spacing w:lineRule="auto" w:line="360"/>
              <w:textAlignment w:val="baseline"/>
              <w:rPr>
                <w:rFonts w:ascii="宋体" w:hAnsi="宋体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宋体" w:hAnsi="宋体" w:hint="default"/>
                <w:b w:val="false"/>
                <w:bCs w:val="false"/>
                <w:sz w:val="24"/>
                <w:szCs w:val="24"/>
                <w:lang w:val="en-US"/>
              </w:rPr>
              <w:t>将完成2024-2025学年文体活动的二课积分补录工作</w:t>
            </w: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  <w:t>。</w:t>
            </w:r>
          </w:p>
          <w:p w14:paraId="6D5819C7">
            <w:pPr>
              <w:pStyle w:val="style0"/>
              <w:numPr>
                <w:ilvl w:val="0"/>
                <w:numId w:val="1"/>
              </w:numPr>
              <w:spacing w:lineRule="auto" w:line="360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  <w:t>社会实践部</w:t>
            </w:r>
          </w:p>
          <w:p w14:paraId="48AF0420">
            <w:pPr>
              <w:pStyle w:val="style0"/>
              <w:numPr>
                <w:ilvl w:val="0"/>
                <w:numId w:val="9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将继续督促我院2025年度校园公共区域清扫工作的开展；</w:t>
            </w:r>
          </w:p>
          <w:p w14:paraId="791B434E">
            <w:pPr>
              <w:pStyle w:val="style0"/>
              <w:numPr>
                <w:ilvl w:val="0"/>
                <w:numId w:val="9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将完成我院第十三周校园公共区域清扫活动的二课录入工作。</w:t>
            </w:r>
          </w:p>
        </w:tc>
      </w:tr>
      <w:tr w14:paraId="3E0906EF">
        <w:tblPrEx/>
        <w:trPr/>
        <w:tc>
          <w:tcPr>
            <w:tcW w:w="10526" w:type="dxa"/>
            <w:tcBorders/>
          </w:tcPr>
          <w:p w14:paraId="6E3D3AE3">
            <w:pPr>
              <w:pStyle w:val="style0"/>
              <w:spacing w:lineRule="auto" w:line="360"/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上周工作汇报</w:t>
            </w:r>
          </w:p>
        </w:tc>
      </w:tr>
      <w:tr w14:paraId="73C1CC19">
        <w:tblPrEx/>
        <w:trPr/>
        <w:tc>
          <w:tcPr>
            <w:tcW w:w="10526" w:type="dxa"/>
            <w:tcBorders/>
          </w:tcPr>
          <w:p w14:paraId="7B5BCB06">
            <w:pPr>
              <w:pStyle w:val="style179"/>
              <w:numPr>
                <w:ilvl w:val="0"/>
                <w:numId w:val="10"/>
              </w:numPr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highlight w:val="none"/>
              </w:rPr>
              <w:t>青年志愿者协会</w:t>
            </w:r>
          </w:p>
          <w:p w14:paraId="349409B2">
            <w:pPr>
              <w:pStyle w:val="style0"/>
              <w:numPr>
                <w:ilvl w:val="0"/>
                <w:numId w:val="11"/>
              </w:numPr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已完成24环工班“逐水河畔，共筑新绿”志愿活动结项书上交工作；</w:t>
            </w:r>
          </w:p>
          <w:p w14:paraId="2C426542">
            <w:pPr>
              <w:pStyle w:val="style0"/>
              <w:numPr>
                <w:ilvl w:val="0"/>
                <w:numId w:val="11"/>
              </w:numPr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已完成小红书“7天健康生活、我的均衡饮食计划”活动通知发布工作；</w:t>
            </w:r>
          </w:p>
          <w:p w14:paraId="34CFD806">
            <w:pPr>
              <w:pStyle w:val="style0"/>
              <w:numPr>
                <w:ilvl w:val="0"/>
                <w:numId w:val="11"/>
              </w:numPr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已完成本周文明早餐执勤的督促工作；</w:t>
            </w:r>
          </w:p>
          <w:p w14:paraId="3A4CA8AA">
            <w:pPr>
              <w:pStyle w:val="style0"/>
              <w:numPr>
                <w:ilvl w:val="0"/>
                <w:numId w:val="11"/>
              </w:numPr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已完成“武韵流芳，童趣飞扬”社区健康文化志愿活动开展工作；</w:t>
            </w:r>
          </w:p>
          <w:p w14:paraId="907B9F3A">
            <w:pPr>
              <w:pStyle w:val="style0"/>
              <w:numPr>
                <w:ilvl w:val="0"/>
                <w:numId w:val="11"/>
              </w:numPr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已完成24环工2024.12.15劳动教育主题班会等第二课堂积分录入工作。</w:t>
            </w:r>
          </w:p>
          <w:p w14:paraId="0230796D">
            <w:pPr>
              <w:pStyle w:val="style179"/>
              <w:numPr>
                <w:ilvl w:val="0"/>
                <w:numId w:val="10"/>
              </w:numPr>
              <w:spacing w:lineRule="auto" w:line="360"/>
              <w:jc w:val="left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绩效考核部</w:t>
            </w:r>
          </w:p>
          <w:p w14:paraId="64A6723A">
            <w:pPr>
              <w:pStyle w:val="style179"/>
              <w:numPr>
                <w:ilvl w:val="0"/>
                <w:numId w:val="12"/>
              </w:numPr>
              <w:tabs>
                <w:tab w:val="left" w:leader="none" w:pos="0"/>
              </w:tabs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  <w:highlight w:val="none"/>
              </w:rPr>
            </w:pPr>
            <w:r>
              <w:rPr>
                <w:rFonts w:ascii="宋体" w:hAnsi="宋体" w:hint="eastAsia"/>
                <w:sz w:val="24"/>
                <w:szCs w:val="24"/>
                <w:highlight w:val="none"/>
                <w:lang w:eastAsia="zh-CN"/>
              </w:rPr>
              <w:t>已记录班级考核情况；</w:t>
            </w:r>
          </w:p>
          <w:p w14:paraId="78B0AFE9">
            <w:pPr>
              <w:pStyle w:val="style179"/>
              <w:numPr>
                <w:ilvl w:val="0"/>
                <w:numId w:val="12"/>
              </w:numPr>
              <w:tabs>
                <w:tab w:val="left" w:leader="none" w:pos="0"/>
              </w:tabs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  <w:highlight w:val="none"/>
              </w:rPr>
            </w:pPr>
            <w:r>
              <w:rPr>
                <w:rFonts w:ascii="宋体" w:hAnsi="宋体" w:hint="eastAsia"/>
                <w:sz w:val="24"/>
                <w:szCs w:val="24"/>
                <w:highlight w:val="none"/>
                <w:lang w:eastAsia="zh-CN"/>
              </w:rPr>
              <w:t>已记录砂子坳校区8109、8209和大田湾校区1410办公室值班情况；</w:t>
            </w:r>
          </w:p>
          <w:p w14:paraId="96F99C8D">
            <w:pPr>
              <w:pStyle w:val="style179"/>
              <w:numPr>
                <w:ilvl w:val="0"/>
                <w:numId w:val="12"/>
              </w:numPr>
              <w:tabs>
                <w:tab w:val="left" w:leader="none" w:pos="0"/>
              </w:tabs>
              <w:spacing w:lineRule="auto" w:line="360"/>
              <w:jc w:val="left"/>
              <w:textAlignment w:val="baseline"/>
              <w:rPr>
                <w:rFonts w:ascii="宋体" w:hAnsi="宋体" w:hint="eastAsia"/>
                <w:sz w:val="24"/>
                <w:szCs w:val="24"/>
                <w:highlight w:val="none"/>
              </w:rPr>
            </w:pPr>
            <w:r>
              <w:rPr>
                <w:rFonts w:ascii="宋体" w:hAnsi="宋体" w:hint="eastAsia"/>
                <w:sz w:val="24"/>
                <w:szCs w:val="24"/>
                <w:highlight w:val="none"/>
                <w:lang w:eastAsia="zh-CN"/>
              </w:rPr>
              <w:t>已基本完善《学生会干部考核制度（试行）》实施方案。</w:t>
            </w:r>
          </w:p>
          <w:p w14:paraId="4E0D21D8">
            <w:pPr>
              <w:pStyle w:val="style179"/>
              <w:numPr>
                <w:ilvl w:val="0"/>
                <w:numId w:val="10"/>
              </w:numPr>
              <w:spacing w:lineRule="auto" w:line="360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highlight w:val="none"/>
              </w:rPr>
              <w:t>自律部</w:t>
            </w:r>
          </w:p>
          <w:p w14:paraId="03F9949C">
            <w:pPr>
              <w:pStyle w:val="style179"/>
              <w:numPr>
                <w:ilvl w:val="0"/>
                <w:numId w:val="13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已完成24级线下查寝一次，22-24级线上查寝一次；</w:t>
            </w:r>
          </w:p>
          <w:p w14:paraId="B22E07C7">
            <w:pPr>
              <w:pStyle w:val="style179"/>
              <w:numPr>
                <w:ilvl w:val="0"/>
                <w:numId w:val="13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已配合吉首大学心理教育中心完成“心向阳光，悦纳自我”525心理健康游园会活动；</w:t>
            </w:r>
          </w:p>
          <w:p w14:paraId="16A6FAA5">
            <w:pPr>
              <w:pStyle w:val="style179"/>
              <w:numPr>
                <w:ilvl w:val="0"/>
                <w:numId w:val="13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已完成我院“5·25心理健康教育微课征集展示活动”作品的收集工作；</w:t>
            </w:r>
          </w:p>
          <w:p w14:paraId="0D9DB51F">
            <w:pPr>
              <w:pStyle w:val="style179"/>
              <w:numPr>
                <w:ilvl w:val="0"/>
                <w:numId w:val="13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已完成寝室的资产清查工作。</w:t>
            </w:r>
          </w:p>
          <w:p w14:paraId="451695A7">
            <w:pPr>
              <w:pStyle w:val="style179"/>
              <w:numPr>
                <w:ilvl w:val="0"/>
                <w:numId w:val="10"/>
              </w:numPr>
              <w:spacing w:lineRule="auto" w:line="360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  <w:t>宣传部</w:t>
            </w:r>
          </w:p>
          <w:p w14:paraId="19EC77D8">
            <w:pPr>
              <w:pStyle w:val="style179"/>
              <w:numPr>
                <w:ilvl w:val="0"/>
                <w:numId w:val="14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已完成2025年高校实践育人公益课活动开启通知的发布工作；</w:t>
            </w:r>
          </w:p>
          <w:p w14:paraId="2CC15B7C">
            <w:pPr>
              <w:pStyle w:val="style179"/>
              <w:numPr>
                <w:ilvl w:val="0"/>
                <w:numId w:val="14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已完成“湖南省高雅艺术进校园”活动的观众招募工作</w:t>
            </w:r>
          </w:p>
          <w:p w14:paraId="1289DEA7">
            <w:pPr>
              <w:pStyle w:val="style179"/>
              <w:numPr>
                <w:ilvl w:val="0"/>
                <w:numId w:val="10"/>
              </w:numPr>
              <w:spacing w:lineRule="auto" w:line="360"/>
              <w:textAlignment w:val="baseline"/>
              <w:rPr>
                <w:rFonts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highlight w:val="none"/>
              </w:rPr>
              <w:t>学风建设部</w:t>
            </w:r>
          </w:p>
          <w:p w14:paraId="25213C4C">
            <w:pPr>
              <w:pStyle w:val="style179"/>
              <w:numPr>
                <w:ilvl w:val="0"/>
                <w:numId w:val="15"/>
              </w:numPr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已完成13周查课工作；</w:t>
            </w:r>
          </w:p>
          <w:p w14:paraId="06CCF7B0">
            <w:pPr>
              <w:pStyle w:val="style179"/>
              <w:numPr>
                <w:ilvl w:val="0"/>
                <w:numId w:val="15"/>
              </w:numPr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已完成14周查课表的制作。</w:t>
            </w:r>
          </w:p>
          <w:p w14:paraId="1D5B6315">
            <w:pPr>
              <w:pStyle w:val="style179"/>
              <w:numPr>
                <w:ilvl w:val="0"/>
                <w:numId w:val="10"/>
              </w:numPr>
              <w:spacing w:lineRule="auto" w:line="360"/>
              <w:textAlignment w:val="baseline"/>
              <w:rPr>
                <w:rFonts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  <w:t>社会实践部</w:t>
            </w:r>
          </w:p>
          <w:p w14:paraId="69C7A807">
            <w:pPr>
              <w:pStyle w:val="style179"/>
              <w:numPr>
                <w:ilvl w:val="0"/>
                <w:numId w:val="16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default"/>
                <w:sz w:val="24"/>
                <w:szCs w:val="24"/>
                <w:lang w:val="en-US"/>
              </w:rPr>
              <w:t>已完成我院第十二周校园公共区域清扫活动的二课录入工作</w:t>
            </w: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；</w:t>
            </w:r>
          </w:p>
          <w:p w14:paraId="82EE714F">
            <w:pPr>
              <w:pStyle w:val="style179"/>
              <w:numPr>
                <w:ilvl w:val="0"/>
                <w:numId w:val="16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default"/>
                <w:sz w:val="24"/>
                <w:szCs w:val="24"/>
                <w:lang w:val="en-US"/>
              </w:rPr>
              <w:t>已完成我院第十三周校园公共区域清扫活动的督促工作。</w:t>
            </w:r>
          </w:p>
          <w:p w14:paraId="0D905A33">
            <w:pPr>
              <w:pStyle w:val="style179"/>
              <w:numPr>
                <w:ilvl w:val="0"/>
                <w:numId w:val="10"/>
              </w:numPr>
              <w:spacing w:lineRule="auto" w:line="360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highlight w:val="none"/>
              </w:rPr>
              <w:t>办公室</w:t>
            </w:r>
          </w:p>
          <w:p w14:paraId="2A586B92">
            <w:pPr>
              <w:pStyle w:val="style179"/>
              <w:numPr>
                <w:ilvl w:val="0"/>
                <w:numId w:val="17"/>
              </w:numPr>
              <w:tabs>
                <w:tab w:val="left" w:leader="none" w:pos="0"/>
              </w:tabs>
              <w:spacing w:lineRule="auto" w:line="360"/>
              <w:ind w:left="425" w:leftChars="0" w:hanging="425" w:firstLineChars="0"/>
              <w:textAlignment w:val="baseline"/>
              <w:rPr>
                <w:rFonts w:ascii="宋体" w:hAnsi="宋体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lang w:eastAsia="zh-CN"/>
              </w:rPr>
              <w:t>已协助青协完成二课录入；</w:t>
            </w:r>
          </w:p>
          <w:p w14:paraId="7B28BA97">
            <w:pPr>
              <w:pStyle w:val="style179"/>
              <w:numPr>
                <w:ilvl w:val="0"/>
                <w:numId w:val="17"/>
              </w:numPr>
              <w:tabs>
                <w:tab w:val="left" w:leader="none" w:pos="0"/>
              </w:tabs>
              <w:spacing w:lineRule="auto" w:line="360"/>
              <w:ind w:left="425" w:leftChars="0" w:hanging="425" w:firstLineChars="0"/>
              <w:textAlignment w:val="baseline"/>
              <w:rPr>
                <w:rFonts w:ascii="宋体" w:hAnsi="宋体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lang w:eastAsia="zh-CN"/>
              </w:rPr>
              <w:t>已完成实验室安全演练活动人员安排；</w:t>
            </w:r>
          </w:p>
          <w:p w14:paraId="657B9CCA">
            <w:pPr>
              <w:pStyle w:val="style179"/>
              <w:numPr>
                <w:ilvl w:val="0"/>
                <w:numId w:val="17"/>
              </w:numPr>
              <w:tabs>
                <w:tab w:val="left" w:leader="none" w:pos="0"/>
              </w:tabs>
              <w:spacing w:lineRule="auto" w:line="360"/>
              <w:ind w:left="425" w:leftChars="0" w:hanging="425" w:firstLineChars="0"/>
              <w:textAlignment w:val="baseline"/>
              <w:rPr>
                <w:rFonts w:ascii="宋体" w:hAnsi="宋体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lang w:eastAsia="zh-CN"/>
              </w:rPr>
              <w:t>已配合自律部完成11栋宿舍资产清查数据整理。</w:t>
            </w:r>
          </w:p>
          <w:p w14:paraId="6839F957">
            <w:pPr>
              <w:pStyle w:val="style179"/>
              <w:numPr>
                <w:ilvl w:val="0"/>
                <w:numId w:val="10"/>
              </w:numPr>
              <w:spacing w:lineRule="auto" w:line="360"/>
              <w:ind w:left="0" w:firstLine="0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highlight w:val="none"/>
              </w:rPr>
              <w:t>权益维护部</w:t>
            </w:r>
          </w:p>
          <w:p w14:paraId="F91C6ED3">
            <w:pPr>
              <w:pStyle w:val="style179"/>
              <w:numPr>
                <w:ilvl w:val="0"/>
                <w:numId w:val="24"/>
              </w:numPr>
              <w:spacing w:lineRule="auto" w:line="360"/>
              <w:textAlignment w:val="baseline"/>
              <w:rPr>
                <w:rFonts w:ascii="宋体" w:hAnsi="宋体" w:hint="eastAsia"/>
                <w:b w:val="false"/>
                <w:bCs w:val="false"/>
                <w:sz w:val="24"/>
                <w:szCs w:val="24"/>
                <w:highlight w:val="none"/>
              </w:rPr>
            </w:pP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highlight w:val="none"/>
                <w:lang w:eastAsia="zh-CN"/>
              </w:rPr>
              <w:t>已完成近5年生物科学师范类毕业生就业去向统计。</w:t>
            </w:r>
          </w:p>
          <w:p w14:paraId="86605150">
            <w:pPr>
              <w:pStyle w:val="style179"/>
              <w:numPr>
                <w:ilvl w:val="0"/>
                <w:numId w:val="10"/>
              </w:numPr>
              <w:spacing w:lineRule="auto" w:line="360"/>
              <w:ind w:left="0" w:firstLine="0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  <w:lang w:eastAsia="zh-CN"/>
              </w:rPr>
              <w:t>文化活动部</w:t>
            </w:r>
          </w:p>
          <w:p w14:paraId="39B6164A">
            <w:pPr>
              <w:pStyle w:val="style0"/>
              <w:numPr>
                <w:ilvl w:val="0"/>
                <w:numId w:val="18"/>
              </w:numPr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default"/>
                <w:sz w:val="24"/>
                <w:szCs w:val="24"/>
                <w:lang w:val="en-US"/>
              </w:rPr>
              <w:t>已下发吉首大学2025年“铸牢中华民族共同体意识 建设伟大祖国 建设美丽家乡”主题演讲比赛的通知；</w:t>
            </w:r>
          </w:p>
          <w:p w14:paraId="20FCF469">
            <w:pPr>
              <w:pStyle w:val="style0"/>
              <w:numPr>
                <w:ilvl w:val="0"/>
                <w:numId w:val="18"/>
              </w:numPr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default"/>
                <w:sz w:val="24"/>
                <w:szCs w:val="24"/>
                <w:lang w:val="en-US"/>
              </w:rPr>
              <w:t>已下发吉首大学第三届“校园好声音”歌手、器乐大赛的通知。</w:t>
            </w:r>
          </w:p>
          <w:p w14:paraId="3A0E7FD9">
            <w:pPr>
              <w:pStyle w:val="style179"/>
              <w:numPr>
                <w:ilvl w:val="0"/>
                <w:numId w:val="10"/>
              </w:numPr>
              <w:spacing w:lineRule="auto" w:line="360"/>
              <w:ind w:left="0" w:firstLine="0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highlight w:val="none"/>
              </w:rPr>
              <w:t>组织部</w:t>
            </w:r>
          </w:p>
          <w:p w14:paraId="3A2ABA39">
            <w:pPr>
              <w:pStyle w:val="style179"/>
              <w:numPr>
                <w:ilvl w:val="0"/>
                <w:numId w:val="19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已跟进线上青马学员学习进度；</w:t>
            </w:r>
          </w:p>
          <w:p w14:paraId="E4B14BF4">
            <w:pPr>
              <w:pStyle w:val="style179"/>
              <w:numPr>
                <w:ilvl w:val="0"/>
                <w:numId w:val="19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已完成cyl更新工作并上交至校团委；</w:t>
            </w:r>
          </w:p>
          <w:p w14:paraId="FFA935EE">
            <w:pPr>
              <w:pStyle w:val="style179"/>
              <w:numPr>
                <w:ilvl w:val="0"/>
                <w:numId w:val="19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已完成下发21级毕业生团组织关系转接的通知。</w:t>
            </w:r>
          </w:p>
          <w:p w14:paraId="71265BCA">
            <w:pPr>
              <w:pStyle w:val="style179"/>
              <w:numPr>
                <w:ilvl w:val="0"/>
                <w:numId w:val="10"/>
              </w:numPr>
              <w:spacing w:lineRule="auto" w:line="360"/>
              <w:ind w:left="0" w:firstLine="0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highlight w:val="none"/>
              </w:rPr>
              <w:t>资助中心</w:t>
            </w:r>
          </w:p>
          <w:p w14:paraId="24323187">
            <w:pPr>
              <w:pStyle w:val="style179"/>
              <w:numPr>
                <w:ilvl w:val="0"/>
                <w:numId w:val="20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已完成资环学院2025届本专科毕业生优秀学生奖学金、优秀学生干部、三好学生证书的领取及打印工作；</w:t>
            </w:r>
          </w:p>
          <w:p w14:paraId="3617F77D">
            <w:pPr>
              <w:pStyle w:val="style179"/>
              <w:numPr>
                <w:ilvl w:val="0"/>
                <w:numId w:val="20"/>
              </w:numPr>
              <w:tabs>
                <w:tab w:val="left" w:leader="none" w:pos="0"/>
              </w:tabs>
              <w:spacing w:lineRule="auto" w:line="36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已完成资环学院2025届毕业生本科奖励发放表造表工作。</w:t>
            </w:r>
          </w:p>
        </w:tc>
      </w:tr>
    </w:tbl>
    <w:p w14:paraId="6CBFD104">
      <w:pPr>
        <w:pStyle w:val="style0"/>
        <w:rPr/>
      </w:pPr>
    </w:p>
    <w:sectPr>
      <w:pgSz w:w="11906" w:h="16838" w:orient="portrait"/>
      <w:pgMar w:top="1440" w:right="1800" w:bottom="1440" w:left="180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Noto Sans Mono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53C3B7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1"/>
    <w:multiLevelType w:val="singleLevel"/>
    <w:tmpl w:val="BD79A82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false"/>
        <w:bCs w:val="false"/>
        <w:sz w:val="24"/>
        <w:szCs w:val="24"/>
      </w:rPr>
    </w:lvl>
  </w:abstractNum>
  <w:abstractNum w:abstractNumId="2">
    <w:nsid w:val="00000002"/>
    <w:multiLevelType w:val="singleLevel"/>
    <w:tmpl w:val="D951A26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0000003"/>
    <w:multiLevelType w:val="singleLevel"/>
    <w:tmpl w:val="DB9BA41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0000004"/>
    <w:multiLevelType w:val="singleLevel"/>
    <w:tmpl w:val="E04C99D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0000005"/>
    <w:multiLevelType w:val="singleLevel"/>
    <w:tmpl w:val="E83BDF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00000006"/>
    <w:multiLevelType w:val="singleLevel"/>
    <w:tmpl w:val="F233F5C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00000007"/>
    <w:multiLevelType w:val="singleLevel"/>
    <w:tmpl w:val="F503F5D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00000008"/>
    <w:multiLevelType w:val="multilevel"/>
    <w:tmpl w:val="00000008"/>
    <w:lvl w:ilvl="0">
      <w:start w:val="1"/>
      <w:numFmt w:val="chineseCountingThousand"/>
      <w:suff w:val="nothing"/>
      <w:lvlText w:val="%1、"/>
      <w:lvlJc w:val="left"/>
      <w:pPr>
        <w:tabs>
          <w:tab w:val="left" w:leader="none" w:pos="0"/>
        </w:tabs>
        <w:ind w:left="441" w:hanging="44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left" w:leader="none" w:pos="0"/>
        </w:tabs>
        <w:ind w:left="880" w:hanging="44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1760" w:hanging="440"/>
      </w:pPr>
    </w:lvl>
    <w:lvl w:ilvl="4">
      <w:start w:val="1"/>
      <w:numFmt w:val="lowerLetter"/>
      <w:lvlText w:val="%5)"/>
      <w:lvlJc w:val="left"/>
      <w:pPr>
        <w:tabs>
          <w:tab w:val="left" w:leader="none" w:pos="0"/>
        </w:tabs>
        <w:ind w:left="2200" w:hanging="44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3080" w:hanging="440"/>
      </w:pPr>
    </w:lvl>
    <w:lvl w:ilvl="7">
      <w:start w:val="1"/>
      <w:numFmt w:val="lowerLetter"/>
      <w:lvlText w:val="%8)"/>
      <w:lvlJc w:val="left"/>
      <w:pPr>
        <w:tabs>
          <w:tab w:val="left" w:leader="none" w:pos="0"/>
        </w:tabs>
        <w:ind w:left="3520" w:hanging="44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3960" w:hanging="440"/>
      </w:pPr>
    </w:lvl>
  </w:abstractNum>
  <w:abstractNum w:abstractNumId="9">
    <w:nsid w:val="00000009"/>
    <w:multiLevelType w:val="multilevel"/>
    <w:tmpl w:val="0053208E"/>
    <w:lvl w:ilvl="0">
      <w:start w:val="1"/>
      <w:numFmt w:val="chineseCountingThousand"/>
      <w:suff w:val="nothing"/>
      <w:lvlText w:val="%1、"/>
      <w:lvlJc w:val="left"/>
      <w:pPr>
        <w:tabs>
          <w:tab w:val="left" w:leader="none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10">
    <w:nsid w:val="0000000A"/>
    <w:multiLevelType w:val="singleLevel"/>
    <w:tmpl w:val="021A4DE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0000000B"/>
    <w:multiLevelType w:val="singleLevel"/>
    <w:tmpl w:val="08FD0C6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0000000C"/>
    <w:multiLevelType w:val="singleLevel"/>
    <w:tmpl w:val="1132D25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0000000D"/>
    <w:multiLevelType w:val="singleLevel"/>
    <w:tmpl w:val="1DB875B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0000000E"/>
    <w:multiLevelType w:val="singleLevel"/>
    <w:tmpl w:val="29FE7A4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0000000F"/>
    <w:multiLevelType w:val="singleLevel"/>
    <w:tmpl w:val="2E8F734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00000010"/>
    <w:multiLevelType w:val="singleLevel"/>
    <w:tmpl w:val="3706ECA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00000011"/>
    <w:multiLevelType w:val="singleLevel"/>
    <w:tmpl w:val="51DBB34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00000012"/>
    <w:multiLevelType w:val="multilevel"/>
    <w:tmpl w:val="67A8652D"/>
    <w:lvl w:ilvl="0">
      <w:start w:val="1"/>
      <w:numFmt w:val="decimal"/>
      <w:lvlText w:val="%1."/>
      <w:lvlJc w:val="left"/>
      <w:pPr>
        <w:ind w:left="441" w:hanging="440"/>
      </w:pPr>
    </w:lvl>
    <w:lvl w:ilvl="1">
      <w:start w:val="1"/>
      <w:numFmt w:val="lowerLetter"/>
      <w:lvlText w:val="%2)"/>
      <w:lvlJc w:val="left"/>
      <w:pPr>
        <w:ind w:left="881" w:hanging="440"/>
      </w:pPr>
    </w:lvl>
    <w:lvl w:ilvl="2">
      <w:start w:val="1"/>
      <w:numFmt w:val="lowerRoman"/>
      <w:lvlText w:val="%3."/>
      <w:lvlJc w:val="right"/>
      <w:pPr>
        <w:ind w:left="1321" w:hanging="440"/>
      </w:pPr>
    </w:lvl>
    <w:lvl w:ilvl="3">
      <w:start w:val="1"/>
      <w:numFmt w:val="decimal"/>
      <w:lvlText w:val="%4."/>
      <w:lvlJc w:val="left"/>
      <w:pPr>
        <w:ind w:left="1761" w:hanging="440"/>
      </w:pPr>
    </w:lvl>
    <w:lvl w:ilvl="4">
      <w:start w:val="1"/>
      <w:numFmt w:val="lowerLetter"/>
      <w:lvlText w:val="%5)"/>
      <w:lvlJc w:val="left"/>
      <w:pPr>
        <w:ind w:left="2201" w:hanging="440"/>
      </w:pPr>
    </w:lvl>
    <w:lvl w:ilvl="5">
      <w:start w:val="1"/>
      <w:numFmt w:val="lowerRoman"/>
      <w:lvlText w:val="%6."/>
      <w:lvlJc w:val="right"/>
      <w:pPr>
        <w:ind w:left="2641" w:hanging="440"/>
      </w:pPr>
    </w:lvl>
    <w:lvl w:ilvl="6">
      <w:start w:val="1"/>
      <w:numFmt w:val="decimal"/>
      <w:lvlText w:val="%7."/>
      <w:lvlJc w:val="left"/>
      <w:pPr>
        <w:ind w:left="3081" w:hanging="440"/>
      </w:pPr>
    </w:lvl>
    <w:lvl w:ilvl="7">
      <w:start w:val="1"/>
      <w:numFmt w:val="lowerLetter"/>
      <w:lvlText w:val="%8)"/>
      <w:lvlJc w:val="left"/>
      <w:pPr>
        <w:ind w:left="3521" w:hanging="440"/>
      </w:pPr>
    </w:lvl>
    <w:lvl w:ilvl="8">
      <w:start w:val="1"/>
      <w:numFmt w:val="lowerRoman"/>
      <w:lvlText w:val="%9."/>
      <w:lvlJc w:val="right"/>
      <w:pPr>
        <w:ind w:left="3961" w:hanging="440"/>
      </w:pPr>
    </w:lvl>
  </w:abstractNum>
  <w:abstractNum w:abstractNumId="19">
    <w:nsid w:val="00000013"/>
    <w:multiLevelType w:val="multilevel"/>
    <w:tmpl w:val="79396424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0000001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00000015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00000016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00000017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  <w:num w:numId="12">
    <w:abstractNumId w:val="14"/>
  </w:num>
  <w:num w:numId="13">
    <w:abstractNumId w:val="3"/>
  </w:num>
  <w:num w:numId="14">
    <w:abstractNumId w:val="11"/>
  </w:num>
  <w:num w:numId="15">
    <w:abstractNumId w:val="19"/>
  </w:num>
  <w:num w:numId="16">
    <w:abstractNumId w:val="18"/>
  </w:num>
  <w:num w:numId="17">
    <w:abstractNumId w:val="15"/>
  </w:num>
  <w:num w:numId="18">
    <w:abstractNumId w:val="2"/>
  </w:num>
  <w:num w:numId="19">
    <w:abstractNumId w:val="17"/>
  </w:num>
  <w:num w:numId="20">
    <w:abstractNumId w:val="16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1"/>
  <w:displayVerticalDrawingGridEvery w:val="1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uppressAutoHyphens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>
      <w:spacing w:after="140" w:lineRule="auto" w:line="276"/>
    </w:pPr>
    <w:rPr/>
  </w:style>
  <w:style w:type="paragraph" w:styleId="style47">
    <w:name w:val="List"/>
    <w:basedOn w:val="style66"/>
    <w:next w:val="style47"/>
    <w:qFormat/>
    <w:uiPriority w:val="0"/>
    <w:pPr/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customStyle="1" w:styleId="style4097">
    <w:name w:val="标题 11"/>
    <w:basedOn w:val="style0"/>
    <w:next w:val="style0"/>
    <w:qFormat/>
    <w:uiPriority w:val="0"/>
    <w:pPr>
      <w:keepNext/>
      <w:keepLines/>
      <w:spacing w:before="340" w:after="330" w:lineRule="auto" w:line="576"/>
      <w:outlineLvl w:val="0"/>
    </w:pPr>
    <w:rPr>
      <w:b/>
      <w:sz w:val="44"/>
    </w:rPr>
  </w:style>
  <w:style w:type="paragraph" w:customStyle="1" w:styleId="style4098">
    <w:name w:val="标题 21"/>
    <w:basedOn w:val="style0"/>
    <w:next w:val="style0"/>
    <w:qFormat/>
    <w:uiPriority w:val="0"/>
    <w:pPr>
      <w:keepNext/>
      <w:keepLines/>
      <w:spacing w:before="260" w:after="260" w:lineRule="auto" w:line="412"/>
      <w:outlineLvl w:val="1"/>
    </w:pPr>
    <w:rPr>
      <w:rFonts w:ascii="Arial" w:eastAsia="黑体" w:hAnsi="Arial"/>
      <w:b/>
      <w:sz w:val="32"/>
    </w:rPr>
  </w:style>
  <w:style w:type="paragraph" w:customStyle="1" w:styleId="style4099">
    <w:name w:val="标题 31"/>
    <w:basedOn w:val="style0"/>
    <w:next w:val="style0"/>
    <w:qFormat/>
    <w:uiPriority w:val="0"/>
    <w:pPr>
      <w:keepNext/>
      <w:keepLines/>
      <w:spacing w:before="260" w:after="260" w:lineRule="auto" w:line="412"/>
      <w:outlineLvl w:val="2"/>
    </w:pPr>
    <w:rPr>
      <w:b/>
      <w:sz w:val="32"/>
    </w:rPr>
  </w:style>
  <w:style w:type="paragraph" w:customStyle="1" w:styleId="style4100">
    <w:name w:val="标题 41"/>
    <w:basedOn w:val="style0"/>
    <w:next w:val="style0"/>
    <w:qFormat/>
    <w:uiPriority w:val="0"/>
    <w:pPr>
      <w:keepNext/>
      <w:keepLines/>
      <w:spacing w:before="280" w:after="290" w:lineRule="auto" w:line="372"/>
      <w:outlineLvl w:val="3"/>
    </w:pPr>
    <w:rPr>
      <w:rFonts w:ascii="Arial" w:eastAsia="黑体" w:hAnsi="Arial"/>
      <w:b/>
      <w:sz w:val="28"/>
    </w:rPr>
  </w:style>
  <w:style w:type="paragraph" w:customStyle="1" w:styleId="style4101">
    <w:name w:val="标题 51"/>
    <w:basedOn w:val="style0"/>
    <w:next w:val="style0"/>
    <w:qFormat/>
    <w:uiPriority w:val="0"/>
    <w:pPr>
      <w:keepNext/>
      <w:keepLines/>
      <w:spacing w:before="280" w:after="290" w:lineRule="auto" w:line="372"/>
      <w:outlineLvl w:val="4"/>
    </w:pPr>
    <w:rPr>
      <w:b/>
      <w:sz w:val="28"/>
    </w:rPr>
  </w:style>
  <w:style w:type="paragraph" w:customStyle="1" w:styleId="style4102">
    <w:name w:val="标题 61"/>
    <w:basedOn w:val="style0"/>
    <w:next w:val="style0"/>
    <w:qFormat/>
    <w:uiPriority w:val="0"/>
    <w:pPr>
      <w:keepNext/>
      <w:keepLines/>
      <w:spacing w:before="240" w:after="64" w:lineRule="auto" w:line="316"/>
      <w:outlineLvl w:val="5"/>
    </w:pPr>
    <w:rPr>
      <w:rFonts w:ascii="Arial" w:eastAsia="黑体" w:hAnsi="Arial"/>
      <w:b/>
      <w:sz w:val="24"/>
    </w:rPr>
  </w:style>
  <w:style w:type="paragraph" w:customStyle="1" w:styleId="style4103">
    <w:name w:val="标题 71"/>
    <w:basedOn w:val="style0"/>
    <w:next w:val="style0"/>
    <w:qFormat/>
    <w:uiPriority w:val="0"/>
    <w:pPr>
      <w:keepNext/>
      <w:keepLines/>
      <w:spacing w:before="240" w:after="64" w:lineRule="auto" w:line="316"/>
      <w:outlineLvl w:val="6"/>
    </w:pPr>
    <w:rPr>
      <w:b/>
      <w:sz w:val="24"/>
    </w:rPr>
  </w:style>
  <w:style w:type="paragraph" w:customStyle="1" w:styleId="style4104">
    <w:name w:val="标题 81"/>
    <w:basedOn w:val="style0"/>
    <w:next w:val="style0"/>
    <w:qFormat/>
    <w:uiPriority w:val="0"/>
    <w:pPr>
      <w:keepNext/>
      <w:keepLines/>
      <w:spacing w:before="240" w:after="64" w:lineRule="auto" w:line="316"/>
      <w:outlineLvl w:val="7"/>
    </w:pPr>
    <w:rPr>
      <w:rFonts w:ascii="Arial" w:eastAsia="黑体" w:hAnsi="Arial"/>
      <w:sz w:val="24"/>
    </w:rPr>
  </w:style>
  <w:style w:type="paragraph" w:customStyle="1" w:styleId="style4105">
    <w:name w:val="标题样式"/>
    <w:basedOn w:val="style0"/>
    <w:next w:val="style66"/>
    <w:qFormat/>
    <w:uiPriority w:val="0"/>
    <w:pPr>
      <w:keepNext/>
      <w:spacing w:before="240" w:after="120"/>
    </w:pPr>
    <w:rPr>
      <w:rFonts w:ascii="Noto Sans Mono CJK SC" w:cs="Noto Sans Mono CJK SC" w:eastAsia="Noto Sans Mono CJK SC" w:hAnsi="Noto Sans Mono CJK SC"/>
      <w:sz w:val="28"/>
      <w:szCs w:val="28"/>
    </w:rPr>
  </w:style>
  <w:style w:type="paragraph" w:customStyle="1" w:styleId="style4106">
    <w:name w:val="题注1"/>
    <w:basedOn w:val="style0"/>
    <w:next w:val="style4106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style4107">
    <w:name w:val="索引"/>
    <w:basedOn w:val="style0"/>
    <w:next w:val="style4107"/>
    <w:qFormat/>
    <w:uiPriority w:val="0"/>
    <w:pPr>
      <w:suppressLineNumbers/>
    </w:pPr>
    <w:rPr/>
  </w:style>
  <w:style w:type="paragraph" w:styleId="style179">
    <w:name w:val="List Paragraph"/>
    <w:basedOn w:val="style0"/>
    <w:next w:val="style179"/>
    <w:qFormat/>
    <w:uiPriority w:val="99"/>
    <w:pPr>
      <w:ind w:firstLine="4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1386</Words>
  <Pages>4</Pages>
  <Characters>1477</Characters>
  <Application>WPS Office</Application>
  <DocSecurity>0</DocSecurity>
  <Paragraphs>84</Paragraphs>
  <ScaleCrop>false</ScaleCrop>
  <LinksUpToDate>false</LinksUpToDate>
  <CharactersWithSpaces>1479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2024-10-30T13:38:00Z</dcterms:created>
  <dc:creator>资环学院办公室</dc:creator>
  <lastModifiedBy>23046RP50C</lastModifiedBy>
  <dcterms:modified xsi:type="dcterms:W3CDTF">2025-05-26T09:08:55Z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ef73e04dfeb24891bfc705f6e725b3cd_23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eyJoZGlkIjoiODViY2JkMjU3NGYzZTEwMzZmMGFkZWViYmNkYWU3NDIiLCJ1c2VySWQiOiIxNDE1ODY4MzczIn0=</vt:lpwstr>
  </property>
</Properties>
</file>